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95EF" w14:textId="77777777" w:rsidR="00F75964" w:rsidRDefault="00F75964" w:rsidP="00F75964">
      <w:pPr>
        <w:pStyle w:val="Default"/>
        <w:rPr>
          <w:sz w:val="48"/>
          <w:szCs w:val="48"/>
        </w:rPr>
      </w:pPr>
      <w:r>
        <w:rPr>
          <w:sz w:val="48"/>
          <w:szCs w:val="48"/>
        </w:rPr>
        <w:t>Hazard Risk Assessment and Management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</w:t>
      </w:r>
      <w:r w:rsidRPr="00F75964">
        <w:rPr>
          <w:noProof/>
        </w:rPr>
        <w:drawing>
          <wp:inline distT="0" distB="0" distL="0" distR="0" wp14:anchorId="2DAAF746" wp14:editId="12DCFE6A">
            <wp:extent cx="934085" cy="654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44116" cy="66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171AB" w14:textId="599F842F" w:rsidR="00F75964" w:rsidRDefault="00F75964" w:rsidP="00F75964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Use this form for hazard </w:t>
      </w:r>
      <w:r w:rsidR="00E90C93">
        <w:rPr>
          <w:rFonts w:ascii="Calibri" w:hAnsi="Calibri" w:cs="Calibri"/>
          <w:sz w:val="22"/>
          <w:szCs w:val="22"/>
        </w:rPr>
        <w:t xml:space="preserve">risk </w:t>
      </w:r>
      <w:r>
        <w:rPr>
          <w:rFonts w:ascii="Calibri" w:hAnsi="Calibri" w:cs="Calibri"/>
          <w:sz w:val="22"/>
          <w:szCs w:val="22"/>
        </w:rPr>
        <w:t>assessment</w:t>
      </w:r>
      <w:r w:rsidR="00E90C93">
        <w:rPr>
          <w:rFonts w:ascii="Calibri" w:hAnsi="Calibri" w:cs="Calibri"/>
          <w:sz w:val="22"/>
          <w:szCs w:val="22"/>
        </w:rPr>
        <w:t xml:space="preserve">s </w:t>
      </w:r>
      <w:r w:rsidR="009A48FF">
        <w:rPr>
          <w:rFonts w:ascii="Calibri" w:hAnsi="Calibri" w:cs="Calibri"/>
          <w:sz w:val="22"/>
          <w:szCs w:val="22"/>
        </w:rPr>
        <w:t xml:space="preserve">for event planning </w:t>
      </w:r>
      <w:r>
        <w:rPr>
          <w:rFonts w:ascii="Calibri" w:hAnsi="Calibri" w:cs="Calibri"/>
          <w:sz w:val="22"/>
          <w:szCs w:val="22"/>
        </w:rPr>
        <w:t xml:space="preserve"> </w:t>
      </w:r>
      <w:r>
        <w:tab/>
      </w:r>
      <w:r>
        <w:tab/>
      </w:r>
    </w:p>
    <w:p w14:paraId="672A6659" w14:textId="77777777" w:rsidR="004C20FF" w:rsidRPr="004C20FF" w:rsidRDefault="004C20FF" w:rsidP="004C20FF">
      <w:pPr>
        <w:widowControl/>
        <w:kinsoku w:val="0"/>
        <w:overflowPunct w:val="0"/>
        <w:adjustRightInd w:val="0"/>
        <w:spacing w:before="4" w:after="1"/>
        <w:rPr>
          <w:rFonts w:ascii="Times New Roman" w:eastAsiaTheme="minorHAnsi" w:hAnsi="Times New Roman" w:cs="Times New Roman"/>
          <w:sz w:val="15"/>
          <w:szCs w:val="15"/>
          <w:lang w:val="en-NZ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651"/>
        <w:gridCol w:w="1875"/>
        <w:gridCol w:w="6175"/>
        <w:gridCol w:w="45"/>
      </w:tblGrid>
      <w:tr w:rsidR="004C20FF" w:rsidRPr="004C20FF" w14:paraId="57992FCD" w14:textId="77777777" w:rsidTr="00280797">
        <w:trPr>
          <w:trHeight w:val="419"/>
        </w:trPr>
        <w:tc>
          <w:tcPr>
            <w:tcW w:w="15078" w:type="dxa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1F487C"/>
          </w:tcPr>
          <w:p w14:paraId="0EE4CF46" w14:textId="6470C24D" w:rsidR="004C20FF" w:rsidRPr="004C20FF" w:rsidRDefault="009A48FF" w:rsidP="004C20FF">
            <w:pPr>
              <w:widowControl/>
              <w:kinsoku w:val="0"/>
              <w:overflowPunct w:val="0"/>
              <w:adjustRightInd w:val="0"/>
              <w:spacing w:before="61"/>
              <w:ind w:left="107"/>
              <w:rPr>
                <w:rFonts w:eastAsiaTheme="minorHAnsi"/>
                <w:b/>
                <w:bCs/>
                <w:color w:val="FFFFFF"/>
                <w:lang w:val="en-NZ"/>
              </w:rPr>
            </w:pPr>
            <w:r>
              <w:rPr>
                <w:rFonts w:eastAsiaTheme="minorHAnsi"/>
                <w:b/>
                <w:bCs/>
                <w:color w:val="FFFFFF"/>
                <w:lang w:val="en-NZ"/>
              </w:rPr>
              <w:t>Event</w:t>
            </w:r>
            <w:r w:rsidR="004C20FF" w:rsidRPr="004C20FF">
              <w:rPr>
                <w:rFonts w:eastAsiaTheme="minorHAnsi"/>
                <w:b/>
                <w:bCs/>
                <w:color w:val="FFFFFF"/>
                <w:lang w:val="en-NZ"/>
              </w:rPr>
              <w:t xml:space="preserve"> Details </w:t>
            </w:r>
          </w:p>
        </w:tc>
      </w:tr>
      <w:tr w:rsidR="00280797" w:rsidRPr="004C20FF" w14:paraId="2900A17C" w14:textId="77777777" w:rsidTr="00280797">
        <w:trPr>
          <w:gridAfter w:val="1"/>
          <w:wAfter w:w="45" w:type="dxa"/>
          <w:trHeight w:val="675"/>
        </w:trPr>
        <w:tc>
          <w:tcPr>
            <w:tcW w:w="233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2F7DE26F" w14:textId="4466EF6F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18"/>
              <w:ind w:left="107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 xml:space="preserve">Type of </w:t>
            </w:r>
            <w:r>
              <w:rPr>
                <w:rFonts w:eastAsiaTheme="minorHAnsi"/>
                <w:sz w:val="16"/>
                <w:szCs w:val="16"/>
                <w:lang w:val="en-NZ"/>
              </w:rPr>
              <w:t>event:</w:t>
            </w:r>
          </w:p>
        </w:tc>
        <w:tc>
          <w:tcPr>
            <w:tcW w:w="46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92224D4" w14:textId="77777777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18"/>
              <w:ind w:left="108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645B60">
              <w:rPr>
                <w:rFonts w:eastAsiaTheme="minorHAnsi"/>
                <w:spacing w:val="-4"/>
                <w:sz w:val="16"/>
                <w:szCs w:val="16"/>
                <w:highlight w:val="yellow"/>
                <w:lang w:val="en-NZ"/>
              </w:rPr>
              <w:t>xxx</w:t>
            </w:r>
          </w:p>
        </w:tc>
        <w:tc>
          <w:tcPr>
            <w:tcW w:w="187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1D2B207C" w14:textId="2590E3AD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18"/>
              <w:ind w:left="108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Location</w:t>
            </w:r>
            <w:r>
              <w:rPr>
                <w:rFonts w:eastAsiaTheme="minorHAnsi"/>
                <w:spacing w:val="-2"/>
                <w:sz w:val="16"/>
                <w:szCs w:val="16"/>
                <w:lang w:val="en-NZ"/>
              </w:rPr>
              <w:t xml:space="preserve"> of Event:</w:t>
            </w:r>
          </w:p>
        </w:tc>
        <w:tc>
          <w:tcPr>
            <w:tcW w:w="617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3C6110E" w14:textId="77777777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18"/>
              <w:ind w:left="108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645B60">
              <w:rPr>
                <w:rFonts w:eastAsiaTheme="minorHAnsi"/>
                <w:spacing w:val="-4"/>
                <w:sz w:val="16"/>
                <w:szCs w:val="16"/>
                <w:highlight w:val="yellow"/>
                <w:lang w:val="en-NZ"/>
              </w:rPr>
              <w:t>xxx</w:t>
            </w:r>
          </w:p>
        </w:tc>
      </w:tr>
      <w:tr w:rsidR="00280797" w:rsidRPr="004C20FF" w14:paraId="3F34A3C1" w14:textId="77777777" w:rsidTr="00280797">
        <w:trPr>
          <w:gridAfter w:val="1"/>
          <w:wAfter w:w="45" w:type="dxa"/>
          <w:trHeight w:val="520"/>
        </w:trPr>
        <w:tc>
          <w:tcPr>
            <w:tcW w:w="233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27977EC8" w14:textId="77777777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21"/>
              <w:ind w:left="107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Risk assessment conducted by:</w:t>
            </w:r>
          </w:p>
        </w:tc>
        <w:tc>
          <w:tcPr>
            <w:tcW w:w="465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32F1B42" w14:textId="77777777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21"/>
              <w:ind w:left="108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645B60">
              <w:rPr>
                <w:rFonts w:eastAsiaTheme="minorHAnsi"/>
                <w:spacing w:val="-4"/>
                <w:sz w:val="16"/>
                <w:szCs w:val="16"/>
                <w:highlight w:val="yellow"/>
                <w:lang w:val="en-NZ"/>
              </w:rPr>
              <w:t>xxx</w:t>
            </w:r>
          </w:p>
        </w:tc>
        <w:tc>
          <w:tcPr>
            <w:tcW w:w="187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62BE60BC" w14:textId="15D20842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21"/>
              <w:ind w:left="108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Date/Time</w:t>
            </w:r>
            <w:r>
              <w:rPr>
                <w:rFonts w:eastAsiaTheme="minorHAnsi"/>
                <w:spacing w:val="-2"/>
                <w:sz w:val="16"/>
                <w:szCs w:val="16"/>
                <w:lang w:val="en-NZ"/>
              </w:rPr>
              <w:t xml:space="preserve"> of Event:</w:t>
            </w:r>
          </w:p>
        </w:tc>
        <w:tc>
          <w:tcPr>
            <w:tcW w:w="617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756B054" w14:textId="77777777" w:rsidR="00280797" w:rsidRPr="004C20FF" w:rsidRDefault="00280797" w:rsidP="004C20FF">
            <w:pPr>
              <w:widowControl/>
              <w:kinsoku w:val="0"/>
              <w:overflowPunct w:val="0"/>
              <w:adjustRightInd w:val="0"/>
              <w:spacing w:before="1"/>
              <w:ind w:left="108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645B60">
              <w:rPr>
                <w:rFonts w:eastAsiaTheme="minorHAnsi"/>
                <w:spacing w:val="-4"/>
                <w:sz w:val="16"/>
                <w:szCs w:val="16"/>
                <w:highlight w:val="yellow"/>
                <w:lang w:val="en-NZ"/>
              </w:rPr>
              <w:t>xxx</w:t>
            </w:r>
          </w:p>
        </w:tc>
      </w:tr>
    </w:tbl>
    <w:p w14:paraId="5DAB6C7B" w14:textId="77777777" w:rsidR="004C20FF" w:rsidRPr="004C20FF" w:rsidRDefault="004C20FF" w:rsidP="004C20FF">
      <w:pPr>
        <w:widowControl/>
        <w:kinsoku w:val="0"/>
        <w:overflowPunct w:val="0"/>
        <w:adjustRightInd w:val="0"/>
        <w:spacing w:before="8"/>
        <w:rPr>
          <w:rFonts w:ascii="Times New Roman" w:eastAsiaTheme="minorHAnsi" w:hAnsi="Times New Roman" w:cs="Times New Roman"/>
          <w:sz w:val="6"/>
          <w:szCs w:val="6"/>
          <w:lang w:val="en-NZ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383"/>
        <w:gridCol w:w="1517"/>
        <w:gridCol w:w="1376"/>
        <w:gridCol w:w="1740"/>
        <w:gridCol w:w="965"/>
        <w:gridCol w:w="4432"/>
        <w:gridCol w:w="1275"/>
        <w:gridCol w:w="1419"/>
      </w:tblGrid>
      <w:tr w:rsidR="004C20FF" w:rsidRPr="004C20FF" w14:paraId="2CB6FAE5" w14:textId="77777777" w:rsidTr="33BA1263">
        <w:trPr>
          <w:trHeight w:val="1177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87C"/>
          </w:tcPr>
          <w:p w14:paraId="4107C163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61" w:lineRule="auto"/>
              <w:ind w:left="115" w:right="103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Hazardous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11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Event (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i.e. what may occur</w:t>
            </w:r>
            <w:r w:rsidRPr="004C20FF">
              <w:rPr>
                <w:rFonts w:eastAsiaTheme="minorHAnsi"/>
                <w:i/>
                <w:iCs/>
                <w:color w:val="FFFFFF"/>
                <w:spacing w:val="-3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to</w:t>
            </w:r>
            <w:r w:rsidRPr="004C20FF">
              <w:rPr>
                <w:rFonts w:eastAsiaTheme="minorHAnsi"/>
                <w:i/>
                <w:iCs/>
                <w:color w:val="FFFFFF"/>
                <w:spacing w:val="-3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lead</w:t>
            </w:r>
            <w:r w:rsidRPr="004C20FF">
              <w:rPr>
                <w:rFonts w:eastAsiaTheme="minorHAnsi"/>
                <w:i/>
                <w:iCs/>
                <w:color w:val="FFFFFF"/>
                <w:spacing w:val="-3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the</w:t>
            </w:r>
          </w:p>
          <w:p w14:paraId="308EA2A4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01" w:lineRule="exact"/>
              <w:ind w:left="108" w:right="103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hazard to cause</w:t>
            </w:r>
          </w:p>
          <w:p w14:paraId="7DDA7D2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112" w:right="103"/>
              <w:jc w:val="center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harm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87C"/>
          </w:tcPr>
          <w:p w14:paraId="56EF0C4A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83" w:lineRule="auto"/>
              <w:ind w:left="347" w:right="78" w:hanging="53"/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Significant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Yes or no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87C"/>
          </w:tcPr>
          <w:p w14:paraId="4198729C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334" w:right="218" w:firstLine="156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Hazard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Description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F487C"/>
          </w:tcPr>
          <w:p w14:paraId="54ADE3E0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303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Likelihood</w:t>
            </w:r>
          </w:p>
          <w:p w14:paraId="6C1C9FEA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375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(L value)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F487C"/>
          </w:tcPr>
          <w:p w14:paraId="4B191C37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369" w:right="364"/>
              <w:jc w:val="center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Consequence</w:t>
            </w:r>
          </w:p>
          <w:p w14:paraId="5A9152F6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369" w:right="362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(C</w:t>
            </w:r>
            <w:r w:rsidRPr="004C20FF">
              <w:rPr>
                <w:rFonts w:eastAsiaTheme="minorHAnsi"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value)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1F487C"/>
          </w:tcPr>
          <w:p w14:paraId="3361E622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 w:line="261" w:lineRule="auto"/>
              <w:ind w:left="236" w:right="224" w:hanging="4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4"/>
                <w:sz w:val="18"/>
                <w:szCs w:val="18"/>
                <w:lang w:val="en-NZ"/>
              </w:rPr>
              <w:t>Risk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Rating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 xml:space="preserve">L </w:t>
            </w:r>
            <w:proofErr w:type="gramStart"/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x</w:t>
            </w:r>
            <w:proofErr w:type="gramEnd"/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 xml:space="preserve"> C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87C"/>
          </w:tcPr>
          <w:p w14:paraId="57C3209D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1186"/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Hazard Action/Control Plan</w:t>
            </w:r>
          </w:p>
          <w:p w14:paraId="19AA74E5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1200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Update controls as required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87C"/>
          </w:tcPr>
          <w:p w14:paraId="1257BDB8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388" w:right="135" w:hanging="245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Residual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11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Risk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Rating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87C"/>
          </w:tcPr>
          <w:p w14:paraId="255AF4BC" w14:textId="4EB85300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306" w:right="301" w:hanging="3"/>
              <w:jc w:val="both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Eliminat</w:t>
            </w:r>
            <w:r w:rsidR="00E90C93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 xml:space="preserve">ed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or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minimised</w:t>
            </w:r>
          </w:p>
        </w:tc>
      </w:tr>
      <w:tr w:rsidR="004C20FF" w:rsidRPr="004C20FF" w14:paraId="66AF64AA" w14:textId="77777777" w:rsidTr="33BA1263">
        <w:trPr>
          <w:trHeight w:val="1603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12425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Injury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FDD25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D04595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 w:right="402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Heavy</w:t>
            </w:r>
            <w:r w:rsidRPr="004C20FF">
              <w:rPr>
                <w:rFonts w:eastAsiaTheme="minorHAnsi"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signage/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Merchandise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movements</w:t>
            </w:r>
          </w:p>
          <w:p w14:paraId="02EB378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"/>
              <w:rPr>
                <w:rFonts w:ascii="Times New Roman" w:eastAsiaTheme="minorHAnsi" w:hAnsi="Times New Roman" w:cs="Times New Roman"/>
                <w:sz w:val="20"/>
                <w:szCs w:val="20"/>
                <w:lang w:val="en-NZ"/>
              </w:rPr>
            </w:pPr>
          </w:p>
          <w:p w14:paraId="5F223C27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 w:right="218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Signs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assembled/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carried</w:t>
            </w:r>
            <w:r w:rsidRPr="004C20FF">
              <w:rPr>
                <w:rFonts w:eastAsiaTheme="minorHAnsi"/>
                <w:i/>
                <w:iCs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incorrectly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031A39AB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11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4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7688C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 w:right="123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Only people aware of correct assembly of signs to make them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up. Ensure signage is properly and adequately secured to wall,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 xml:space="preserve">floor or </w:t>
            </w:r>
            <w:proofErr w:type="gramStart"/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other</w:t>
            </w:r>
            <w:proofErr w:type="gramEnd"/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 xml:space="preserve"> surface as required. Ensure any larger signage is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weighed down. Observe wind throughout day – if strong gusts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monitor any hazardous signage Carry grass signage by handle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with prongs facing down toward ground. Ensure grass signs are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inserted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to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ground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asap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–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ensure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any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spare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signage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is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leant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up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against a tree/vertical surface and aren’t laid on ground.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4CA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B1A9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4C20FF" w:rsidRPr="004C20FF" w14:paraId="6A9753D9" w14:textId="77777777" w:rsidTr="00E01E18">
        <w:trPr>
          <w:trHeight w:val="924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A53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7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Slip, trip, fall, injury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6A75B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7"/>
              <w:rPr>
                <w:rFonts w:eastAsiaTheme="minorHAnsi"/>
                <w:spacing w:val="-6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6"/>
                <w:sz w:val="16"/>
                <w:szCs w:val="16"/>
                <w:lang w:val="en-NZ"/>
              </w:rPr>
              <w:t>no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9CF40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Loose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cables/equipment,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uneven</w:t>
            </w:r>
            <w:r w:rsidRPr="004C20FF">
              <w:rPr>
                <w:rFonts w:eastAsiaTheme="minorHAnsi"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floor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778152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036E3D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2B7304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9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3CCBD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88" w:lineRule="auto"/>
              <w:ind w:left="106" w:right="462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Tape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or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cover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any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loose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cables/equipment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with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mats.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Inspect site pre-event to identify any loose cables.</w:t>
            </w:r>
          </w:p>
          <w:p w14:paraId="4C8ADC62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56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Cables will be regularly monitored to ensure they remained</w:t>
            </w:r>
          </w:p>
          <w:p w14:paraId="07EC564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  <w:t>covered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935F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5340E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5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E01E18" w:rsidRPr="004C20FF" w14:paraId="59498054" w14:textId="77777777" w:rsidTr="00E01E18">
        <w:trPr>
          <w:trHeight w:val="924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50996" w14:textId="3A374762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7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Electrocution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D8AB7" w14:textId="75BA5E2E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7"/>
              <w:rPr>
                <w:rFonts w:eastAsiaTheme="minorHAnsi"/>
                <w:spacing w:val="-6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F9CC5" w14:textId="09BBF3EA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Unsafe</w:t>
            </w:r>
            <w:r w:rsidRPr="004C20FF">
              <w:rPr>
                <w:rFonts w:eastAsiaTheme="minorHAnsi"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electricity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and/or</w:t>
            </w:r>
            <w:r w:rsidRPr="004C20FF">
              <w:rPr>
                <w:rFonts w:eastAsiaTheme="minorHAnsi"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equipment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6E0902" w14:textId="0A890C63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5C6A97" w14:textId="46ACE42B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720D07" w14:textId="71BA13EB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6"/>
                <w:sz w:val="16"/>
                <w:szCs w:val="16"/>
                <w:lang w:val="en-NZ"/>
              </w:rPr>
              <w:t>15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B1775" w14:textId="77777777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Ensure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all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equipment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that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has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either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been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certified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(tested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and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tagged) by UC FM or UCSA.</w:t>
            </w:r>
          </w:p>
          <w:p w14:paraId="7ADFAB5B" w14:textId="77777777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Only authorised people are to operate electrical equipment –</w:t>
            </w:r>
          </w:p>
          <w:p w14:paraId="71BDC9AD" w14:textId="77777777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including the installation of all electrical equipment, wires and</w:t>
            </w:r>
          </w:p>
          <w:p w14:paraId="716AAE24" w14:textId="18EEE95C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288" w:lineRule="auto"/>
              <w:ind w:left="106" w:right="462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  <w:t>cables.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78ACC" w14:textId="207B3D79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4875B" w14:textId="32F216A3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E01E18" w:rsidRPr="004C20FF" w14:paraId="4F5C8F15" w14:textId="77777777" w:rsidTr="33BA1263">
        <w:trPr>
          <w:trHeight w:val="924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C6CCC" w14:textId="725D86C5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7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Exceed</w:t>
            </w:r>
            <w:r w:rsidRPr="004C20FF">
              <w:rPr>
                <w:rFonts w:eastAsiaTheme="minorHAnsi"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capacity</w:t>
            </w:r>
            <w:r w:rsidRPr="004C20FF">
              <w:rPr>
                <w:rFonts w:eastAsiaTheme="minorHAnsi"/>
                <w:spacing w:val="-9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of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venue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67D64" w14:textId="09083233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7"/>
              <w:rPr>
                <w:rFonts w:eastAsiaTheme="minorHAnsi"/>
                <w:spacing w:val="-6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53068" w14:textId="1A7A811B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Too</w:t>
            </w:r>
            <w:r w:rsidRPr="004C20FF">
              <w:rPr>
                <w:rFonts w:eastAsiaTheme="minorHAnsi"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many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attendees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EDFC5" w14:textId="68B7B396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B682C" w14:textId="6A7165F8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8577E" w14:textId="1B61CB30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6"/>
                <w:sz w:val="16"/>
                <w:szCs w:val="16"/>
                <w:lang w:val="en-NZ"/>
              </w:rPr>
              <w:t>10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C017" w14:textId="77777777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Recommended capacities recorded on the site plan.</w:t>
            </w:r>
          </w:p>
          <w:p w14:paraId="63F1721C" w14:textId="1121E90E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288" w:lineRule="auto"/>
              <w:ind w:left="106" w:right="462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Staff and UC hosts to guide students to the best place to stand.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3873F" w14:textId="5CF6887D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84504" w14:textId="78DF0B68" w:rsidR="00E01E18" w:rsidRPr="004C20FF" w:rsidRDefault="00E01E18" w:rsidP="00E01E18">
            <w:pPr>
              <w:widowControl/>
              <w:kinsoku w:val="0"/>
              <w:overflowPunct w:val="0"/>
              <w:adjustRightInd w:val="0"/>
              <w:spacing w:line="195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</w:tbl>
    <w:p w14:paraId="0E27B00A" w14:textId="51E57228" w:rsidR="004C20FF" w:rsidRPr="004C20FF" w:rsidRDefault="004C20FF" w:rsidP="004C20FF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  <w:lang w:val="en-NZ"/>
        </w:rPr>
      </w:pPr>
    </w:p>
    <w:p w14:paraId="60061E4C" w14:textId="77777777" w:rsidR="004C20FF" w:rsidRPr="004C20FF" w:rsidRDefault="004C20FF" w:rsidP="004C20FF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  <w:lang w:val="en-NZ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383"/>
        <w:gridCol w:w="1517"/>
        <w:gridCol w:w="1376"/>
        <w:gridCol w:w="1740"/>
        <w:gridCol w:w="965"/>
        <w:gridCol w:w="4432"/>
        <w:gridCol w:w="1275"/>
        <w:gridCol w:w="1419"/>
      </w:tblGrid>
      <w:tr w:rsidR="004C20FF" w:rsidRPr="004C20FF" w14:paraId="224D686A" w14:textId="77777777">
        <w:trPr>
          <w:trHeight w:val="117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461E5F5D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61" w:lineRule="auto"/>
              <w:ind w:left="115" w:right="103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lastRenderedPageBreak/>
              <w:t>Hazardous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11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Event (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i.e. what may occur</w:t>
            </w:r>
            <w:r w:rsidRPr="004C20FF">
              <w:rPr>
                <w:rFonts w:eastAsiaTheme="minorHAnsi"/>
                <w:i/>
                <w:iCs/>
                <w:color w:val="FFFFFF"/>
                <w:spacing w:val="-3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to</w:t>
            </w:r>
            <w:r w:rsidRPr="004C20FF">
              <w:rPr>
                <w:rFonts w:eastAsiaTheme="minorHAnsi"/>
                <w:i/>
                <w:iCs/>
                <w:color w:val="FFFFFF"/>
                <w:spacing w:val="-3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lead</w:t>
            </w:r>
            <w:r w:rsidRPr="004C20FF">
              <w:rPr>
                <w:rFonts w:eastAsiaTheme="minorHAnsi"/>
                <w:i/>
                <w:iCs/>
                <w:color w:val="FFFFFF"/>
                <w:spacing w:val="-3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the</w:t>
            </w:r>
          </w:p>
          <w:p w14:paraId="1C06BC90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02" w:lineRule="exact"/>
              <w:ind w:left="108" w:right="103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hazard to cause</w:t>
            </w:r>
          </w:p>
          <w:p w14:paraId="2A4C2E1A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112" w:right="103"/>
              <w:jc w:val="center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harm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64C308C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83" w:lineRule="auto"/>
              <w:ind w:left="347" w:right="78" w:hanging="53"/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Significant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Yes or no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430F5982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334" w:firstLine="156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Hazard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Description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0ACBAF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303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Likelihood</w:t>
            </w:r>
          </w:p>
          <w:p w14:paraId="2BF58A9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375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(L value)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8027BC0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369" w:right="364"/>
              <w:jc w:val="center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Consequence</w:t>
            </w:r>
          </w:p>
          <w:p w14:paraId="1E8F1E84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369" w:right="362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(C</w:t>
            </w:r>
            <w:r w:rsidRPr="004C20FF">
              <w:rPr>
                <w:rFonts w:eastAsiaTheme="minorHAnsi"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value)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5C4A932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 w:line="261" w:lineRule="auto"/>
              <w:ind w:left="236" w:right="224" w:hanging="4"/>
              <w:jc w:val="center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4"/>
                <w:sz w:val="18"/>
                <w:szCs w:val="18"/>
                <w:lang w:val="en-NZ"/>
              </w:rPr>
              <w:t>Risk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Rating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 xml:space="preserve">L </w:t>
            </w:r>
            <w:proofErr w:type="gramStart"/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x</w:t>
            </w:r>
            <w:proofErr w:type="gramEnd"/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 xml:space="preserve"> C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3F93D80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19" w:lineRule="exact"/>
              <w:ind w:left="1186"/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Hazard Action/Control Plan</w:t>
            </w:r>
          </w:p>
          <w:p w14:paraId="5180BD3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1200"/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i/>
                <w:iCs/>
                <w:color w:val="FFFFFF"/>
                <w:sz w:val="18"/>
                <w:szCs w:val="18"/>
                <w:lang w:val="en-NZ"/>
              </w:rPr>
              <w:t>Update controls as required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6EE37764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388" w:right="135" w:hanging="245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>Residual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11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Risk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Rating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9321E24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306" w:right="301" w:hanging="3"/>
              <w:jc w:val="both"/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</w:pP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Eliminated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 Isolated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11"/>
                <w:sz w:val="18"/>
                <w:szCs w:val="18"/>
                <w:lang w:val="en-NZ"/>
              </w:rPr>
              <w:t xml:space="preserve">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z w:val="18"/>
                <w:szCs w:val="18"/>
                <w:lang w:val="en-NZ"/>
              </w:rPr>
              <w:t xml:space="preserve">or </w:t>
            </w:r>
            <w:r w:rsidRPr="004C20FF">
              <w:rPr>
                <w:rFonts w:eastAsiaTheme="minorHAnsi"/>
                <w:b/>
                <w:bCs/>
                <w:i/>
                <w:iCs/>
                <w:color w:val="FFFFFF"/>
                <w:spacing w:val="-2"/>
                <w:sz w:val="18"/>
                <w:szCs w:val="18"/>
                <w:lang w:val="en-NZ"/>
              </w:rPr>
              <w:t>minimised</w:t>
            </w:r>
          </w:p>
        </w:tc>
      </w:tr>
      <w:tr w:rsidR="004C20FF" w:rsidRPr="004C20FF" w14:paraId="6710584E" w14:textId="77777777">
        <w:trPr>
          <w:trHeight w:val="17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48D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Injury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6AF8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48D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Stress/fatigue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90EB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F596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756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pacing w:val="-6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6"/>
                <w:sz w:val="16"/>
                <w:szCs w:val="16"/>
                <w:lang w:val="en-NZ"/>
              </w:rPr>
              <w:t>10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39CD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Monitor staff and provide support through:</w:t>
            </w:r>
          </w:p>
          <w:p w14:paraId="02F6699F" w14:textId="77777777" w:rsidR="004C20FF" w:rsidRPr="004C20FF" w:rsidRDefault="004C20FF" w:rsidP="004C20FF">
            <w:pPr>
              <w:widowControl/>
              <w:numPr>
                <w:ilvl w:val="0"/>
                <w:numId w:val="16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0"/>
              <w:ind w:hanging="361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Encourage/require staff to take breaks</w:t>
            </w:r>
          </w:p>
          <w:p w14:paraId="17EF0EB2" w14:textId="77777777" w:rsidR="004C20FF" w:rsidRPr="004C20FF" w:rsidRDefault="004C20FF" w:rsidP="004C20FF">
            <w:pPr>
              <w:widowControl/>
              <w:numPr>
                <w:ilvl w:val="0"/>
                <w:numId w:val="16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2"/>
              <w:ind w:right="453"/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Monitoring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and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adjusting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of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workloads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to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match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  <w:t>abilities</w:t>
            </w:r>
          </w:p>
          <w:p w14:paraId="15515619" w14:textId="77777777" w:rsidR="004C20FF" w:rsidRPr="004C20FF" w:rsidRDefault="004C20FF" w:rsidP="004C20FF">
            <w:pPr>
              <w:widowControl/>
              <w:numPr>
                <w:ilvl w:val="0"/>
                <w:numId w:val="16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0"/>
              <w:ind w:hanging="361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Ensure staff eat and drink regularly</w:t>
            </w:r>
          </w:p>
          <w:p w14:paraId="542DE2AE" w14:textId="77777777" w:rsidR="004C20FF" w:rsidRPr="004C20FF" w:rsidRDefault="004C20FF" w:rsidP="004C20FF">
            <w:pPr>
              <w:widowControl/>
              <w:numPr>
                <w:ilvl w:val="0"/>
                <w:numId w:val="16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0"/>
              <w:ind w:hanging="361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Contact number for Health Centre to all staff</w:t>
            </w:r>
          </w:p>
          <w:p w14:paraId="3B6C318E" w14:textId="77777777" w:rsidR="004C20FF" w:rsidRPr="004C20FF" w:rsidRDefault="004C20FF" w:rsidP="004C20FF">
            <w:pPr>
              <w:widowControl/>
              <w:numPr>
                <w:ilvl w:val="0"/>
                <w:numId w:val="16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0"/>
              <w:ind w:hanging="361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Providing Morning tea for staff volunteers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7EEC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0D1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4C20FF" w:rsidRPr="004C20FF" w14:paraId="1282E493" w14:textId="77777777" w:rsidTr="004C20FF">
        <w:trPr>
          <w:trHeight w:val="168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527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Catering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F03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8525" w14:textId="572E405F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Food</w:t>
            </w:r>
            <w:r w:rsidRPr="004C20FF">
              <w:rPr>
                <w:rFonts w:eastAsiaTheme="minorHAnsi"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allergies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328F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64D78" w14:textId="202319AF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A208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8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AA37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 w:right="15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Food clearly labelled for attendees to choose appropriately.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Allergies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have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been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accommodated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for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–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dairy-free,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gluten-free,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soy and coconut milk.</w:t>
            </w:r>
          </w:p>
          <w:p w14:paraId="2E812F97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9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Copy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of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proofErr w:type="gramStart"/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caterers</w:t>
            </w:r>
            <w:proofErr w:type="gramEnd"/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food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safety</w:t>
            </w:r>
            <w:r w:rsidRPr="004C20FF"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plan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has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been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obtained,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is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extra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vigilant and advisors staff not to work if unwell.</w:t>
            </w:r>
          </w:p>
          <w:p w14:paraId="07927A4C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Catering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should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only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be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served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by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professional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food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handlers</w:t>
            </w:r>
            <w:r w:rsidRPr="004C20FF">
              <w:rPr>
                <w:rFonts w:eastAsiaTheme="minorHAnsi"/>
                <w:i/>
                <w:iCs/>
                <w:spacing w:val="-6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and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include no self-serve items (including buffets and platters).</w:t>
            </w:r>
          </w:p>
          <w:p w14:paraId="0C52E6B5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Everyone to be seated for food and drink service.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0F6F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3F9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58130A" w:rsidRPr="004C20FF" w14:paraId="2BAAC390" w14:textId="77777777" w:rsidTr="0058130A">
        <w:trPr>
          <w:trHeight w:val="157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E30CEB" w14:textId="6C599F42" w:rsidR="0058130A" w:rsidRPr="0058130A" w:rsidRDefault="0058130A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58130A">
              <w:rPr>
                <w:rFonts w:asciiTheme="minorHAnsi" w:hAnsiTheme="minorHAnsi" w:cstheme="minorHAnsi"/>
                <w:sz w:val="16"/>
                <w:szCs w:val="16"/>
              </w:rPr>
              <w:t>Unwell, cold and flu like symptoms. (Covid-19)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735289" w14:textId="1CCF7175" w:rsidR="0058130A" w:rsidRPr="004C20FF" w:rsidRDefault="0058130A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>
              <w:rPr>
                <w:rFonts w:eastAsiaTheme="minorHAnsi"/>
                <w:spacing w:val="-4"/>
                <w:sz w:val="16"/>
                <w:szCs w:val="16"/>
                <w:lang w:val="en-NZ"/>
              </w:rPr>
              <w:t>No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A8D261" w14:textId="77777777" w:rsidR="0058130A" w:rsidRPr="0058130A" w:rsidRDefault="0058130A" w:rsidP="0058130A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8130A">
              <w:rPr>
                <w:rFonts w:asciiTheme="minorHAnsi" w:hAnsiTheme="minorHAnsi" w:cstheme="minorHAnsi"/>
                <w:sz w:val="16"/>
                <w:szCs w:val="16"/>
              </w:rPr>
              <w:t>Nausea and/or vomiting.</w:t>
            </w:r>
          </w:p>
          <w:p w14:paraId="5C323054" w14:textId="551DEA0D" w:rsidR="0058130A" w:rsidRPr="004C20FF" w:rsidRDefault="0058130A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C74E933" w14:textId="08FFB70C" w:rsidR="0058130A" w:rsidRPr="004C20FF" w:rsidRDefault="0058130A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C230577" w14:textId="229BD564" w:rsidR="0058130A" w:rsidRPr="004C20FF" w:rsidRDefault="0058130A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B26B" w14:textId="1FB7538F" w:rsidR="0058130A" w:rsidRPr="004C20FF" w:rsidRDefault="0058130A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>
              <w:rPr>
                <w:rFonts w:eastAsiaTheme="minorHAnsi"/>
                <w:sz w:val="16"/>
                <w:szCs w:val="16"/>
                <w:lang w:val="en-NZ"/>
              </w:rPr>
              <w:t>4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E14091" w14:textId="09908318" w:rsidR="00463206" w:rsidRDefault="00463206" w:rsidP="00463206">
            <w:pPr>
              <w:widowControl/>
              <w:autoSpaceDE/>
              <w:autoSpaceDN/>
              <w:contextualSpacing/>
              <w:rPr>
                <w:rFonts w:asciiTheme="minorHAnsi" w:eastAsiaTheme="minorEastAsia" w:hAnsiTheme="minorHAnsi" w:cstheme="minorBidi"/>
                <w:i/>
                <w:sz w:val="16"/>
                <w:szCs w:val="16"/>
                <w:lang w:val="en-NZ"/>
              </w:rPr>
            </w:pPr>
            <w:r>
              <w:rPr>
                <w:rFonts w:asciiTheme="minorHAnsi" w:eastAsiaTheme="minorEastAsia" w:hAnsiTheme="minorHAnsi" w:cstheme="minorBidi"/>
                <w:i/>
                <w:sz w:val="16"/>
                <w:szCs w:val="16"/>
                <w:lang w:val="en-NZ"/>
              </w:rPr>
              <w:t>Below steps will be followed:</w:t>
            </w:r>
          </w:p>
          <w:p w14:paraId="6AE61FCE" w14:textId="77777777" w:rsidR="00463206" w:rsidRPr="00463206" w:rsidRDefault="00463206" w:rsidP="004632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63206">
              <w:rPr>
                <w:rFonts w:asciiTheme="minorHAnsi" w:eastAsiaTheme="minorEastAsia" w:hAnsiTheme="minorHAnsi" w:cstheme="minorBidi"/>
                <w:i/>
                <w:sz w:val="16"/>
                <w:szCs w:val="16"/>
                <w:lang w:val="en-NZ"/>
              </w:rPr>
              <w:t>Ministry of Health guidelines for events and gatherings and the Ministry of Education Tertiary advice</w:t>
            </w:r>
            <w:r w:rsidRPr="00463206">
              <w:rPr>
                <w:rFonts w:asciiTheme="minorHAnsi" w:eastAsiaTheme="minorEastAsia" w:hAnsiTheme="minorHAnsi" w:cstheme="minorBidi"/>
                <w:lang w:val="en-NZ"/>
              </w:rPr>
              <w:t xml:space="preserve"> </w:t>
            </w:r>
          </w:p>
          <w:p w14:paraId="570D4534" w14:textId="06905A55" w:rsidR="0058130A" w:rsidRPr="00463206" w:rsidRDefault="0058130A" w:rsidP="004632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63206">
              <w:rPr>
                <w:rFonts w:asciiTheme="minorHAnsi" w:hAnsiTheme="minorHAnsi" w:cstheme="minorHAnsi"/>
                <w:i/>
                <w:sz w:val="16"/>
                <w:szCs w:val="16"/>
              </w:rPr>
              <w:t>All staff/visitors are aware of good hygiene practice.</w:t>
            </w:r>
          </w:p>
          <w:p w14:paraId="3324CBD6" w14:textId="77777777" w:rsidR="0058130A" w:rsidRPr="0058130A" w:rsidRDefault="0058130A" w:rsidP="004632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8130A">
              <w:rPr>
                <w:rFonts w:asciiTheme="minorHAnsi" w:hAnsiTheme="minorHAnsi" w:cstheme="minorHAnsi"/>
                <w:i/>
                <w:sz w:val="16"/>
                <w:szCs w:val="16"/>
              </w:rPr>
              <w:t>Email attendees to remind them to stay at home if unwell.</w:t>
            </w:r>
          </w:p>
          <w:p w14:paraId="25AC9275" w14:textId="3A6AA3A8" w:rsidR="0058130A" w:rsidRPr="0058130A" w:rsidRDefault="0058130A" w:rsidP="004632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8130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Hand </w:t>
            </w:r>
            <w:proofErr w:type="spellStart"/>
            <w:r w:rsidRPr="0058130A">
              <w:rPr>
                <w:rFonts w:asciiTheme="minorHAnsi" w:hAnsiTheme="minorHAnsi" w:cstheme="minorHAnsi"/>
                <w:i/>
                <w:sz w:val="16"/>
                <w:szCs w:val="16"/>
              </w:rPr>
              <w:t>sanitiser</w:t>
            </w:r>
            <w:proofErr w:type="spellEnd"/>
            <w:r w:rsidRPr="0058130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is available at check-in. </w:t>
            </w:r>
          </w:p>
          <w:p w14:paraId="17EAAD62" w14:textId="57DA890C" w:rsidR="0058130A" w:rsidRPr="004C20FF" w:rsidRDefault="0058130A" w:rsidP="0046320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58130A">
              <w:rPr>
                <w:rFonts w:asciiTheme="minorHAnsi" w:hAnsiTheme="minorHAnsi" w:cstheme="minorHAnsi"/>
                <w:i/>
                <w:sz w:val="16"/>
                <w:szCs w:val="16"/>
              </w:rPr>
              <w:t>List of attendees is available if required for further notification.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0A3B68" w14:textId="195F1321" w:rsidR="0058130A" w:rsidRPr="004C20FF" w:rsidRDefault="00463206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>
              <w:rPr>
                <w:rFonts w:eastAsiaTheme="minorHAnsi"/>
                <w:sz w:val="16"/>
                <w:szCs w:val="16"/>
                <w:lang w:val="en-NZ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95BE1B" w14:textId="5C065121" w:rsidR="0058130A" w:rsidRPr="004C20FF" w:rsidRDefault="00463206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4C20FF" w:rsidRPr="004C20FF" w14:paraId="3D0C6821" w14:textId="77777777" w:rsidTr="007B0794">
        <w:trPr>
          <w:trHeight w:val="280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A4ECC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88" w:lineRule="auto"/>
              <w:ind w:left="107" w:right="463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Site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evacuation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ECC571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6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6"/>
                <w:sz w:val="16"/>
                <w:szCs w:val="16"/>
                <w:lang w:val="en-NZ"/>
              </w:rPr>
              <w:t>no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4D31674A" w14:textId="7407455E" w:rsid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Fire,</w:t>
            </w:r>
            <w:r w:rsidRPr="004C20FF">
              <w:rPr>
                <w:rFonts w:eastAsiaTheme="minorHAnsi"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bomb</w:t>
            </w:r>
            <w:r w:rsidRPr="004C20FF">
              <w:rPr>
                <w:rFonts w:eastAsiaTheme="minorHAnsi"/>
                <w:spacing w:val="-9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threat,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earthquake</w:t>
            </w:r>
            <w:r w:rsidRPr="004C20FF">
              <w:rPr>
                <w:rFonts w:eastAsiaTheme="minorHAnsi"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etc.</w:t>
            </w:r>
          </w:p>
          <w:p w14:paraId="09847B58" w14:textId="6D349833" w:rsid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  <w:p w14:paraId="44EAFD9C" w14:textId="77777777" w:rsid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  <w:p w14:paraId="4B94D5A5" w14:textId="77777777" w:rsid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  <w:p w14:paraId="3DEEC669" w14:textId="77777777" w:rsid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  <w:p w14:paraId="3656B9AB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B6C890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A8CB7E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  <w:p w14:paraId="45FB0818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3"/>
              <w:rPr>
                <w:rFonts w:ascii="Times New Roman" w:eastAsiaTheme="minorHAnsi" w:hAnsi="Times New Roman" w:cs="Times New Roman"/>
                <w:sz w:val="7"/>
                <w:szCs w:val="7"/>
                <w:lang w:val="en-NZ"/>
              </w:rPr>
            </w:pPr>
          </w:p>
          <w:p w14:paraId="049F31CB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202" w:lineRule="exact"/>
              <w:ind w:left="297"/>
              <w:rPr>
                <w:rFonts w:ascii="Times New Roman" w:eastAsiaTheme="minorHAnsi" w:hAnsi="Times New Roman" w:cs="Times New Roman"/>
                <w:position w:val="-4"/>
                <w:sz w:val="20"/>
                <w:szCs w:val="20"/>
                <w:lang w:val="en-NZ"/>
              </w:rPr>
            </w:pPr>
            <w:r w:rsidRPr="004C20FF">
              <w:rPr>
                <w:rFonts w:ascii="Times New Roman" w:eastAsiaTheme="minorHAnsi" w:hAnsi="Times New Roman" w:cs="Times New Roman"/>
                <w:noProof/>
                <w:position w:val="-4"/>
                <w:sz w:val="20"/>
                <w:szCs w:val="20"/>
                <w:lang w:val="en-NZ"/>
              </w:rPr>
              <w:drawing>
                <wp:inline distT="0" distB="0" distL="0" distR="0" wp14:anchorId="5F8034AA" wp14:editId="07777777">
                  <wp:extent cx="139700" cy="127000"/>
                  <wp:effectExtent l="0" t="0" r="0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28261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C3D751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4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F14301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 case of a fire, all UC Security on 6111 or 0800 823 637</w:t>
            </w:r>
          </w:p>
          <w:p w14:paraId="120E6848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21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Attendees to follow the directions of UCSA staff.</w:t>
            </w:r>
          </w:p>
          <w:p w14:paraId="10C78B03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2"/>
              <w:ind w:left="106" w:right="173" w:firstLine="3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case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of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armed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incident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head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into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the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nearest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building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and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take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cover.</w:t>
            </w:r>
          </w:p>
          <w:p w14:paraId="31A398AB" w14:textId="77777777" w:rsidR="004C20FF" w:rsidRPr="004C20FF" w:rsidRDefault="004C20FF" w:rsidP="004C20FF">
            <w:pPr>
              <w:widowControl/>
              <w:numPr>
                <w:ilvl w:val="0"/>
                <w:numId w:val="15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59"/>
              <w:ind w:hanging="361"/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</w:pPr>
            <w:proofErr w:type="spellStart"/>
            <w:r w:rsidRPr="004C20FF"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  <w:t>Undercroft</w:t>
            </w:r>
            <w:proofErr w:type="spellEnd"/>
          </w:p>
          <w:p w14:paraId="1A082611" w14:textId="77777777" w:rsidR="004C20FF" w:rsidRPr="004C20FF" w:rsidRDefault="004C20FF" w:rsidP="004C20FF">
            <w:pPr>
              <w:widowControl/>
              <w:numPr>
                <w:ilvl w:val="0"/>
                <w:numId w:val="15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1"/>
              <w:ind w:hanging="361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North</w:t>
            </w:r>
            <w:r w:rsidRPr="004C20FF">
              <w:rPr>
                <w:rFonts w:eastAsiaTheme="minorHAnsi"/>
                <w:i/>
                <w:iCs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Arts</w:t>
            </w:r>
          </w:p>
          <w:p w14:paraId="38A162A0" w14:textId="77777777" w:rsidR="004C20FF" w:rsidRPr="004C20FF" w:rsidRDefault="004C20FF" w:rsidP="004C20FF">
            <w:pPr>
              <w:widowControl/>
              <w:numPr>
                <w:ilvl w:val="0"/>
                <w:numId w:val="15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0"/>
              <w:ind w:hanging="361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Block</w:t>
            </w:r>
          </w:p>
          <w:p w14:paraId="686EC6F3" w14:textId="77777777" w:rsidR="004C20FF" w:rsidRPr="004C20FF" w:rsidRDefault="004C20FF" w:rsidP="004C20FF">
            <w:pPr>
              <w:widowControl/>
              <w:numPr>
                <w:ilvl w:val="0"/>
                <w:numId w:val="15"/>
              </w:numPr>
              <w:tabs>
                <w:tab w:val="left" w:pos="827"/>
              </w:tabs>
              <w:kinsoku w:val="0"/>
              <w:overflowPunct w:val="0"/>
              <w:adjustRightInd w:val="0"/>
              <w:spacing w:before="60"/>
              <w:ind w:hanging="361"/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</w:pPr>
            <w:proofErr w:type="spellStart"/>
            <w:r w:rsidRPr="004C20FF">
              <w:rPr>
                <w:rFonts w:eastAsiaTheme="minorHAnsi"/>
                <w:i/>
                <w:iCs/>
                <w:spacing w:val="-2"/>
                <w:sz w:val="16"/>
                <w:szCs w:val="16"/>
                <w:lang w:val="en-NZ"/>
              </w:rPr>
              <w:t>Rehua</w:t>
            </w:r>
            <w:proofErr w:type="spellEnd"/>
          </w:p>
          <w:p w14:paraId="65EE0996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59"/>
              <w:ind w:left="106" w:right="15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Clyde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Road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Car</w:t>
            </w:r>
            <w:r w:rsidRPr="004C20FF">
              <w:rPr>
                <w:rFonts w:eastAsiaTheme="minorHAnsi"/>
                <w:i/>
                <w:iCs/>
                <w:spacing w:val="-3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park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and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Ilam</w:t>
            </w:r>
            <w:proofErr w:type="spellEnd"/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field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are</w:t>
            </w:r>
            <w:r w:rsidRPr="004C20FF">
              <w:rPr>
                <w:rFonts w:eastAsiaTheme="minorHAnsi"/>
                <w:i/>
                <w:iCs/>
                <w:spacing w:val="-4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next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evacuations</w:t>
            </w:r>
            <w:r w:rsidRPr="004C20FF">
              <w:rPr>
                <w:rFonts w:eastAsiaTheme="minorHAnsi"/>
                <w:i/>
                <w:iCs/>
                <w:spacing w:val="-5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points</w:t>
            </w:r>
            <w:r w:rsidRPr="004C20FF">
              <w:rPr>
                <w:rFonts w:eastAsiaTheme="minorHAnsi"/>
                <w:i/>
                <w:iCs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off campus in the case of earthquake</w:t>
            </w:r>
          </w:p>
          <w:p w14:paraId="62486C05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before="11"/>
              <w:rPr>
                <w:rFonts w:ascii="Times New Roman" w:eastAsiaTheme="minorHAnsi" w:hAnsi="Times New Roman" w:cs="Times New Roman"/>
                <w:sz w:val="16"/>
                <w:szCs w:val="16"/>
                <w:lang w:val="en-NZ"/>
              </w:rPr>
            </w:pPr>
          </w:p>
          <w:p w14:paraId="4F9D522A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78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UC Security will assist with any evacuation required.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55DCC4" w14:textId="77777777" w:rsidR="004C20FF" w:rsidRPr="004C20FF" w:rsidRDefault="004C20FF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60427B" w14:textId="4153B99E" w:rsidR="004C20FF" w:rsidRPr="004C20FF" w:rsidRDefault="00E90C93" w:rsidP="004C20FF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7B0794" w:rsidRPr="004C20FF" w14:paraId="351983F9" w14:textId="77777777" w:rsidTr="007B0794">
        <w:trPr>
          <w:trHeight w:val="97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1E065D" w14:textId="77777777" w:rsidR="007B0794" w:rsidRDefault="007B0794" w:rsidP="007B0794">
            <w:pPr>
              <w:spacing w:before="60" w:after="60" w:line="252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Police enforced lockdown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DD3284" w14:textId="77777777" w:rsidR="007B0794" w:rsidRDefault="007B0794" w:rsidP="007B0794">
            <w:pPr>
              <w:spacing w:before="60" w:after="60" w:line="252" w:lineRule="auto"/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1D57A" w14:textId="77777777" w:rsidR="007B0794" w:rsidRDefault="007B0794" w:rsidP="007B0794">
            <w:pPr>
              <w:spacing w:before="60" w:after="60" w:line="252" w:lineRule="auto"/>
            </w:pPr>
            <w:r>
              <w:rPr>
                <w:sz w:val="16"/>
                <w:szCs w:val="16"/>
              </w:rPr>
              <w:t>Armed threat/attack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5B3CA3" w14:textId="77777777" w:rsidR="007B0794" w:rsidRDefault="007B0794" w:rsidP="007B0794">
            <w:pPr>
              <w:spacing w:before="60" w:after="60" w:line="252" w:lineRule="auto"/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84AC0C" w14:textId="77777777" w:rsidR="007B0794" w:rsidRDefault="007B0794" w:rsidP="007B0794">
            <w:pPr>
              <w:spacing w:before="60" w:after="60" w:line="252" w:lineRule="auto"/>
            </w:pP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9C8763" w14:textId="77777777" w:rsidR="007B0794" w:rsidRPr="007B0794" w:rsidRDefault="007B0794" w:rsidP="007B0794">
            <w:pPr>
              <w:spacing w:before="60" w:after="60" w:line="252" w:lineRule="auto"/>
              <w:rPr>
                <w:highlight w:val="yellow"/>
              </w:rPr>
            </w:pPr>
            <w:r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 xml:space="preserve"> 15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327DB0" w14:textId="77777777" w:rsidR="007B0794" w:rsidRPr="0063356F" w:rsidRDefault="0063356F" w:rsidP="007B0794">
            <w:pPr>
              <w:spacing w:before="60" w:after="60" w:line="252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0794" w:rsidRPr="0063356F">
              <w:rPr>
                <w:i/>
                <w:sz w:val="16"/>
                <w:szCs w:val="16"/>
              </w:rPr>
              <w:t>Brief staff in emergency procedures at all venues.</w:t>
            </w:r>
          </w:p>
          <w:p w14:paraId="453AE6A0" w14:textId="77777777" w:rsidR="007B0794" w:rsidRPr="0063356F" w:rsidRDefault="0063356F" w:rsidP="007B0794">
            <w:pPr>
              <w:spacing w:before="60" w:after="60" w:line="252" w:lineRule="auto"/>
              <w:rPr>
                <w:i/>
                <w:sz w:val="16"/>
                <w:szCs w:val="16"/>
              </w:rPr>
            </w:pPr>
            <w:r w:rsidRPr="0063356F">
              <w:rPr>
                <w:i/>
                <w:sz w:val="16"/>
                <w:szCs w:val="16"/>
              </w:rPr>
              <w:t xml:space="preserve"> </w:t>
            </w:r>
            <w:r w:rsidR="007B0794" w:rsidRPr="0063356F">
              <w:rPr>
                <w:i/>
                <w:sz w:val="16"/>
                <w:szCs w:val="16"/>
              </w:rPr>
              <w:t>Additional security on campus while on high security alert (NZ).</w:t>
            </w:r>
          </w:p>
          <w:p w14:paraId="190F9621" w14:textId="77777777" w:rsidR="0063356F" w:rsidRPr="0063356F" w:rsidRDefault="0063356F" w:rsidP="007B0794">
            <w:pPr>
              <w:spacing w:before="60" w:after="60" w:line="252" w:lineRule="auto"/>
              <w:rPr>
                <w:i/>
                <w:sz w:val="16"/>
                <w:szCs w:val="16"/>
              </w:rPr>
            </w:pPr>
            <w:r w:rsidRPr="0063356F">
              <w:rPr>
                <w:i/>
                <w:sz w:val="16"/>
                <w:szCs w:val="16"/>
              </w:rPr>
              <w:t xml:space="preserve"> </w:t>
            </w:r>
            <w:r w:rsidR="007B0794" w:rsidRPr="0063356F">
              <w:rPr>
                <w:i/>
                <w:sz w:val="16"/>
                <w:szCs w:val="16"/>
              </w:rPr>
              <w:t xml:space="preserve">Ensure employer is briefed on assembly points and emergency </w:t>
            </w:r>
            <w:r w:rsidRPr="0063356F">
              <w:rPr>
                <w:i/>
                <w:sz w:val="16"/>
                <w:szCs w:val="16"/>
              </w:rPr>
              <w:t xml:space="preserve">       </w:t>
            </w:r>
          </w:p>
          <w:p w14:paraId="56629187" w14:textId="77777777" w:rsidR="0063356F" w:rsidRPr="0063356F" w:rsidRDefault="0063356F" w:rsidP="007B0794">
            <w:pPr>
              <w:spacing w:before="60" w:after="60" w:line="252" w:lineRule="auto"/>
              <w:rPr>
                <w:i/>
                <w:sz w:val="16"/>
                <w:szCs w:val="16"/>
              </w:rPr>
            </w:pPr>
            <w:r w:rsidRPr="0063356F">
              <w:rPr>
                <w:i/>
                <w:sz w:val="16"/>
                <w:szCs w:val="16"/>
              </w:rPr>
              <w:t xml:space="preserve"> </w:t>
            </w:r>
            <w:r w:rsidR="007B0794" w:rsidRPr="0063356F">
              <w:rPr>
                <w:i/>
                <w:sz w:val="16"/>
                <w:szCs w:val="16"/>
              </w:rPr>
              <w:t xml:space="preserve">procedures and must provide their phone number, plus a contact </w:t>
            </w:r>
            <w:r w:rsidRPr="0063356F">
              <w:rPr>
                <w:i/>
                <w:sz w:val="16"/>
                <w:szCs w:val="16"/>
              </w:rPr>
              <w:t xml:space="preserve">  </w:t>
            </w:r>
          </w:p>
          <w:p w14:paraId="1C6C1273" w14:textId="77777777" w:rsidR="007B0794" w:rsidRPr="0063356F" w:rsidRDefault="0063356F" w:rsidP="007B0794">
            <w:pPr>
              <w:spacing w:before="60" w:after="60" w:line="252" w:lineRule="auto"/>
              <w:rPr>
                <w:sz w:val="16"/>
                <w:szCs w:val="16"/>
              </w:rPr>
            </w:pPr>
            <w:r w:rsidRPr="0063356F">
              <w:rPr>
                <w:i/>
                <w:sz w:val="16"/>
                <w:szCs w:val="16"/>
              </w:rPr>
              <w:t xml:space="preserve"> </w:t>
            </w:r>
            <w:r w:rsidR="007B0794" w:rsidRPr="0063356F">
              <w:rPr>
                <w:i/>
                <w:sz w:val="16"/>
                <w:szCs w:val="16"/>
              </w:rPr>
              <w:t>nu</w:t>
            </w:r>
            <w:r w:rsidRPr="0063356F">
              <w:rPr>
                <w:i/>
                <w:sz w:val="16"/>
                <w:szCs w:val="16"/>
              </w:rPr>
              <w:t>m</w:t>
            </w:r>
            <w:r w:rsidR="007B0794" w:rsidRPr="0063356F">
              <w:rPr>
                <w:i/>
                <w:sz w:val="16"/>
                <w:szCs w:val="16"/>
              </w:rPr>
              <w:t xml:space="preserve">ber for their </w:t>
            </w:r>
            <w:proofErr w:type="spellStart"/>
            <w:r w:rsidR="007B0794" w:rsidRPr="0063356F">
              <w:rPr>
                <w:i/>
                <w:sz w:val="16"/>
                <w:szCs w:val="16"/>
              </w:rPr>
              <w:t>organisation</w:t>
            </w:r>
            <w:proofErr w:type="spellEnd"/>
            <w:r w:rsidR="007B0794" w:rsidRPr="0063356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853697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>
              <w:rPr>
                <w:rFonts w:eastAsiaTheme="minorHAnsi"/>
                <w:sz w:val="16"/>
                <w:szCs w:val="16"/>
                <w:lang w:val="en-NZ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7BB7FC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  <w:tr w:rsidR="007B0794" w:rsidRPr="004C20FF" w14:paraId="34B3A773" w14:textId="77777777">
        <w:trPr>
          <w:trHeight w:val="73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AD1F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Weather</w:t>
            </w:r>
            <w:r w:rsidRPr="004C20FF">
              <w:rPr>
                <w:rFonts w:eastAsiaTheme="minorHAnsi"/>
                <w:spacing w:val="-7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event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DFC2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7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Yes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93EA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ind w:left="106" w:right="194"/>
              <w:rPr>
                <w:rFonts w:eastAsiaTheme="minorHAnsi"/>
                <w:spacing w:val="-4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Rain,</w:t>
            </w:r>
            <w:r w:rsidRPr="004C20FF">
              <w:rPr>
                <w:rFonts w:eastAsiaTheme="minorHAnsi"/>
                <w:spacing w:val="-1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large</w:t>
            </w:r>
            <w:r w:rsidRPr="004C20FF">
              <w:rPr>
                <w:rFonts w:eastAsiaTheme="minorHAnsi"/>
                <w:spacing w:val="-9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z w:val="16"/>
                <w:szCs w:val="16"/>
                <w:lang w:val="en-NZ"/>
              </w:rPr>
              <w:t>wind,</w:t>
            </w:r>
            <w:r w:rsidRPr="004C20FF">
              <w:rPr>
                <w:rFonts w:eastAsiaTheme="minorHAnsi"/>
                <w:spacing w:val="40"/>
                <w:sz w:val="16"/>
                <w:szCs w:val="16"/>
                <w:lang w:val="en-NZ"/>
              </w:rPr>
              <w:t xml:space="preserve"> </w:t>
            </w:r>
            <w:r w:rsidRPr="004C20FF">
              <w:rPr>
                <w:rFonts w:eastAsiaTheme="minorHAnsi"/>
                <w:spacing w:val="-4"/>
                <w:sz w:val="16"/>
                <w:szCs w:val="16"/>
                <w:lang w:val="en-NZ"/>
              </w:rPr>
              <w:t>heat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7477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3A39" w14:textId="77777777" w:rsidR="007B0794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2</w:t>
            </w:r>
          </w:p>
          <w:p w14:paraId="4101652C" w14:textId="77777777" w:rsidR="0063356F" w:rsidRDefault="0063356F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  <w:p w14:paraId="4B99056E" w14:textId="77777777" w:rsidR="0063356F" w:rsidRPr="004C20FF" w:rsidRDefault="0063356F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E3DE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6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6CE8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6"/>
              <w:rPr>
                <w:rFonts w:eastAsiaTheme="minorHAnsi"/>
                <w:i/>
                <w:iCs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 xml:space="preserve">Wet weather venue will be in the </w:t>
            </w:r>
            <w:proofErr w:type="spellStart"/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Tī</w:t>
            </w:r>
            <w:proofErr w:type="spellEnd"/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Kouka</w:t>
            </w:r>
            <w:proofErr w:type="spellEnd"/>
            <w:r w:rsidRPr="004C20FF">
              <w:rPr>
                <w:rFonts w:eastAsiaTheme="minorHAnsi"/>
                <w:i/>
                <w:iCs/>
                <w:sz w:val="16"/>
                <w:szCs w:val="16"/>
                <w:lang w:val="en-NZ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039E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z w:val="16"/>
                <w:szCs w:val="16"/>
                <w:lang w:val="en-NZ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D687" w14:textId="77777777" w:rsidR="007B0794" w:rsidRPr="004C20FF" w:rsidRDefault="007B0794" w:rsidP="007B0794">
            <w:pPr>
              <w:widowControl/>
              <w:kinsoku w:val="0"/>
              <w:overflowPunct w:val="0"/>
              <w:adjustRightInd w:val="0"/>
              <w:spacing w:line="194" w:lineRule="exact"/>
              <w:ind w:left="105"/>
              <w:rPr>
                <w:rFonts w:eastAsiaTheme="minorHAnsi"/>
                <w:spacing w:val="-2"/>
                <w:sz w:val="16"/>
                <w:szCs w:val="16"/>
                <w:lang w:val="en-NZ"/>
              </w:rPr>
            </w:pPr>
            <w:r w:rsidRPr="004C20FF">
              <w:rPr>
                <w:rFonts w:eastAsiaTheme="minorHAnsi"/>
                <w:spacing w:val="-2"/>
                <w:sz w:val="16"/>
                <w:szCs w:val="16"/>
                <w:lang w:val="en-NZ"/>
              </w:rPr>
              <w:t>Minimised</w:t>
            </w:r>
          </w:p>
        </w:tc>
      </w:tr>
    </w:tbl>
    <w:p w14:paraId="1299C43A" w14:textId="77777777" w:rsidR="004C20FF" w:rsidRPr="004C20FF" w:rsidRDefault="004C20FF" w:rsidP="004C20FF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  <w:lang w:val="en-NZ"/>
        </w:rPr>
      </w:pPr>
    </w:p>
    <w:p w14:paraId="62D6D08A" w14:textId="724C7E87" w:rsidR="004C20FF" w:rsidRDefault="004C20FF" w:rsidP="004C20FF">
      <w:pPr>
        <w:pStyle w:val="BodyText"/>
        <w:kinsoku w:val="0"/>
        <w:overflowPunct w:val="0"/>
        <w:spacing w:line="225" w:lineRule="exact"/>
        <w:ind w:left="21"/>
      </w:pPr>
      <w:r>
        <w:t>Additionally, all staff</w:t>
      </w:r>
      <w:r w:rsidR="00280797">
        <w:t>/visitors</w:t>
      </w:r>
      <w:r>
        <w:t xml:space="preserve"> on day briefed on H&amp;S aspects and how they can be of assistance. </w:t>
      </w:r>
    </w:p>
    <w:p w14:paraId="4DDBEF00" w14:textId="77777777" w:rsidR="004C20FF" w:rsidRDefault="004C20FF" w:rsidP="004C20FF">
      <w:pPr>
        <w:pStyle w:val="BodyText"/>
        <w:kinsoku w:val="0"/>
        <w:overflowPunct w:val="0"/>
        <w:rPr>
          <w:sz w:val="20"/>
          <w:szCs w:val="20"/>
        </w:rPr>
      </w:pPr>
    </w:p>
    <w:p w14:paraId="3461D779" w14:textId="77777777" w:rsidR="004C20FF" w:rsidRDefault="0063356F" w:rsidP="004C20FF">
      <w:pPr>
        <w:pStyle w:val="BodyText"/>
        <w:kinsoku w:val="0"/>
        <w:overflowPunct w:val="0"/>
        <w:spacing w:before="10" w:after="1"/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8"/>
        <w:gridCol w:w="7736"/>
      </w:tblGrid>
      <w:tr w:rsidR="004C20FF" w14:paraId="1B28B74B" w14:textId="77777777">
        <w:trPr>
          <w:trHeight w:val="1425"/>
        </w:trPr>
        <w:tc>
          <w:tcPr>
            <w:tcW w:w="810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369FA6D" w14:textId="7D9D09C4" w:rsidR="004C20FF" w:rsidRDefault="004C20F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0A7AAC6F" w14:textId="3FA59834" w:rsidR="004C20FF" w:rsidRDefault="004C20FF">
            <w:pPr>
              <w:pStyle w:val="TableParagraph"/>
              <w:kinsoku w:val="0"/>
              <w:overflowPunct w:val="0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in Control of Work/Activity …………………………………</w:t>
            </w:r>
          </w:p>
          <w:p w14:paraId="3CF2D8B6" w14:textId="77777777" w:rsidR="004C20FF" w:rsidRDefault="004C20FF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14:paraId="3BDE0778" w14:textId="26E6CF53" w:rsidR="004C20FF" w:rsidRDefault="004C20FF">
            <w:pPr>
              <w:pStyle w:val="TableParagraph"/>
              <w:kinsoku w:val="0"/>
              <w:overflowPunct w:val="0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  <w:r>
              <w:rPr>
                <w:spacing w:val="80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………………………</w:t>
            </w:r>
          </w:p>
          <w:p w14:paraId="0FB78278" w14:textId="77777777" w:rsidR="004C20FF" w:rsidRDefault="004C20FF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14:paraId="20766AD7" w14:textId="77777777" w:rsidR="004C20FF" w:rsidRDefault="004C20FF">
            <w:pPr>
              <w:pStyle w:val="TableParagraph"/>
              <w:kinsoku w:val="0"/>
              <w:overflowPunct w:val="0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  <w:r>
              <w:rPr>
                <w:spacing w:val="80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……………………………………………………………………</w:t>
            </w:r>
            <w:r>
              <w:rPr>
                <w:spacing w:val="80"/>
                <w:w w:val="15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Date</w:t>
            </w:r>
            <w:r>
              <w:rPr>
                <w:spacing w:val="80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………….</w:t>
            </w:r>
          </w:p>
        </w:tc>
        <w:tc>
          <w:tcPr>
            <w:tcW w:w="773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FC39945" w14:textId="77777777" w:rsidR="004C20FF" w:rsidRDefault="004C20FF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14:paraId="3F433F00" w14:textId="77777777" w:rsidR="004C20FF" w:rsidRDefault="004C20FF">
            <w:pPr>
              <w:pStyle w:val="TableParagraph"/>
              <w:kinsoku w:val="0"/>
              <w:overflowPunct w:val="0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80"/>
                <w:w w:val="150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………………………………………………</w:t>
            </w:r>
          </w:p>
          <w:p w14:paraId="0562CB0E" w14:textId="77777777" w:rsidR="004C20FF" w:rsidRDefault="004C20FF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14:paraId="6CFA7EC5" w14:textId="77777777" w:rsidR="004C20FF" w:rsidRDefault="004C20FF">
            <w:pPr>
              <w:pStyle w:val="TableParagraph"/>
              <w:kinsoku w:val="0"/>
              <w:overflowPunct w:val="0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  <w:r>
              <w:rPr>
                <w:spacing w:val="80"/>
                <w:w w:val="150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………………………</w:t>
            </w:r>
          </w:p>
          <w:p w14:paraId="34CE0A41" w14:textId="77777777" w:rsidR="004C20FF" w:rsidRDefault="004C20FF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14:paraId="05D941AA" w14:textId="77777777" w:rsidR="004C20FF" w:rsidRDefault="004C20FF">
            <w:pPr>
              <w:pStyle w:val="TableParagraph"/>
              <w:kinsoku w:val="0"/>
              <w:overflowPunct w:val="0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  <w:r>
              <w:rPr>
                <w:spacing w:val="80"/>
                <w:w w:val="150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……………………………………………………………………</w:t>
            </w:r>
            <w:r>
              <w:rPr>
                <w:spacing w:val="74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Date</w:t>
            </w:r>
            <w:r>
              <w:rPr>
                <w:spacing w:val="80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………………</w:t>
            </w:r>
          </w:p>
        </w:tc>
      </w:tr>
      <w:tr w:rsidR="004C20FF" w14:paraId="730B492A" w14:textId="77777777">
        <w:trPr>
          <w:trHeight w:val="309"/>
        </w:trPr>
        <w:tc>
          <w:tcPr>
            <w:tcW w:w="15844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5565DDA" w14:textId="77777777" w:rsidR="004C20FF" w:rsidRDefault="004C20FF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Hazards not eliminated on completion of work must be recorded on Hazard Register</w:t>
            </w:r>
          </w:p>
        </w:tc>
      </w:tr>
    </w:tbl>
    <w:p w14:paraId="62EBF3C5" w14:textId="77777777" w:rsidR="004C20FF" w:rsidRDefault="004C20FF" w:rsidP="004C20F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187D085" w14:textId="77777777" w:rsidR="004C20FF" w:rsidRDefault="004C20FF" w:rsidP="004C20FF">
      <w:pPr>
        <w:pStyle w:val="BodyText"/>
        <w:kinsoku w:val="0"/>
        <w:overflowPunct w:val="0"/>
        <w:ind w:left="2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 to use this form:</w:t>
      </w:r>
    </w:p>
    <w:p w14:paraId="6D98A12B" w14:textId="77777777" w:rsidR="004C20FF" w:rsidRDefault="004C20FF" w:rsidP="004C20FF">
      <w:pPr>
        <w:pStyle w:val="BodyText"/>
        <w:kinsoku w:val="0"/>
        <w:overflowPunct w:val="0"/>
        <w:spacing w:before="10" w:after="1"/>
        <w:rPr>
          <w:b/>
          <w:bCs/>
          <w:sz w:val="11"/>
          <w:szCs w:val="1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8"/>
        <w:gridCol w:w="5369"/>
      </w:tblGrid>
      <w:tr w:rsidR="004C20FF" w14:paraId="45AAE8A4" w14:textId="77777777">
        <w:trPr>
          <w:trHeight w:val="3909"/>
        </w:trPr>
        <w:tc>
          <w:tcPr>
            <w:tcW w:w="99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945DDEC" w14:textId="5715D78B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3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all the known or potential hazards associated with the proposed </w:t>
            </w:r>
            <w:r w:rsidR="00355AA6">
              <w:rPr>
                <w:sz w:val="20"/>
                <w:szCs w:val="20"/>
              </w:rPr>
              <w:t>event</w:t>
            </w:r>
          </w:p>
          <w:p w14:paraId="0CFA55AE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2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whether hazard is significant.</w:t>
            </w:r>
          </w:p>
          <w:p w14:paraId="492A8286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3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hazardous event that would lead to the hazard causing harm.</w:t>
            </w:r>
          </w:p>
          <w:p w14:paraId="77D1913E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before="2" w:line="243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the likelihood of it occurring and the consequence if it did occur.</w:t>
            </w:r>
          </w:p>
          <w:p w14:paraId="2E2251F7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2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Risk Rating Matrix below to rate the hazard risk.</w:t>
            </w:r>
          </w:p>
          <w:p w14:paraId="4216B8D2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2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suitable control options for the hazard that will reduce the risk levels.</w:t>
            </w:r>
          </w:p>
          <w:p w14:paraId="6B4E5EFC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3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Risk Rating Matrix to calculate the residual risk.</w:t>
            </w:r>
          </w:p>
          <w:p w14:paraId="33A38E4C" w14:textId="77777777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before="1" w:line="243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the residual risk rating score against the hazard.</w:t>
            </w:r>
          </w:p>
          <w:p w14:paraId="22A0CB8C" w14:textId="3521D95D" w:rsidR="004C20FF" w:rsidRDefault="004C20FF" w:rsidP="004C20FF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46"/>
              </w:tabs>
              <w:kinsoku w:val="0"/>
              <w:overflowPunct w:val="0"/>
              <w:adjustRightInd w:val="0"/>
              <w:spacing w:line="243" w:lineRule="exact"/>
              <w:ind w:left="445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if the co</w:t>
            </w:r>
            <w:r w:rsidR="006335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trols eliminate or </w:t>
            </w:r>
            <w:proofErr w:type="spellStart"/>
            <w:r>
              <w:rPr>
                <w:sz w:val="20"/>
                <w:szCs w:val="20"/>
              </w:rPr>
              <w:t>minimise</w:t>
            </w:r>
            <w:proofErr w:type="spellEnd"/>
            <w:r>
              <w:rPr>
                <w:sz w:val="20"/>
                <w:szCs w:val="20"/>
              </w:rPr>
              <w:t xml:space="preserve"> the hazard.</w:t>
            </w:r>
          </w:p>
          <w:p w14:paraId="2946DB82" w14:textId="77777777" w:rsidR="004C20FF" w:rsidRDefault="004C20FF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2"/>
                <w:szCs w:val="2"/>
              </w:rPr>
            </w:pPr>
          </w:p>
          <w:p w14:paraId="5997CC1D" w14:textId="77777777" w:rsidR="004C20FF" w:rsidRDefault="004C20FF">
            <w:pPr>
              <w:pStyle w:val="TableParagraph"/>
              <w:kinsoku w:val="0"/>
              <w:overflowPunct w:val="0"/>
              <w:spacing w:line="202" w:lineRule="exact"/>
              <w:ind w:left="786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1415F741" wp14:editId="07777777">
                  <wp:extent cx="139700" cy="127000"/>
                  <wp:effectExtent l="0" t="0" r="0" b="635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FFD37" w14:textId="77777777" w:rsidR="004C20FF" w:rsidRDefault="004C20F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AE0A" w14:textId="77777777" w:rsidR="004C20FF" w:rsidRDefault="004C20FF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Hazard Control Key:</w:t>
            </w:r>
          </w:p>
          <w:p w14:paraId="6B699379" w14:textId="77777777" w:rsidR="004C20FF" w:rsidRDefault="004C20F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14:paraId="49049B47" w14:textId="77777777" w:rsidR="004C20FF" w:rsidRDefault="004C20FF">
            <w:pPr>
              <w:pStyle w:val="TableParagraph"/>
              <w:kinsoku w:val="0"/>
              <w:overflowPunct w:val="0"/>
              <w:ind w:left="10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 = Eliminate the Hazard</w:t>
            </w:r>
          </w:p>
          <w:p w14:paraId="1F72F646" w14:textId="77777777" w:rsidR="004C20FF" w:rsidRDefault="004C20FF" w:rsidP="00280797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19"/>
                <w:szCs w:val="19"/>
              </w:rPr>
            </w:pPr>
          </w:p>
          <w:p w14:paraId="4F270948" w14:textId="77777777" w:rsidR="004C20FF" w:rsidRDefault="004C20FF">
            <w:pPr>
              <w:pStyle w:val="TableParagraph"/>
              <w:kinsoku w:val="0"/>
              <w:overflowPunct w:val="0"/>
              <w:ind w:left="10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M= </w:t>
            </w:r>
            <w:proofErr w:type="spellStart"/>
            <w:r>
              <w:rPr>
                <w:i/>
                <w:iCs/>
                <w:sz w:val="20"/>
                <w:szCs w:val="20"/>
              </w:rPr>
              <w:t>Minimise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the likelihood the hazard will cause harm</w:t>
            </w:r>
          </w:p>
        </w:tc>
      </w:tr>
    </w:tbl>
    <w:p w14:paraId="08CE6F91" w14:textId="77777777" w:rsidR="004C20FF" w:rsidRPr="004C20FF" w:rsidRDefault="004C20FF" w:rsidP="004C20FF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  <w:lang w:val="en-NZ"/>
        </w:rPr>
      </w:pPr>
    </w:p>
    <w:p w14:paraId="61CDCEAD" w14:textId="77777777" w:rsidR="00F75964" w:rsidRDefault="00F75964" w:rsidP="00F75964">
      <w:pPr>
        <w:pStyle w:val="Default"/>
        <w:rPr>
          <w:sz w:val="35"/>
          <w:szCs w:val="35"/>
          <w:shd w:val="clear" w:color="auto" w:fill="FAF9F8"/>
        </w:rPr>
      </w:pPr>
    </w:p>
    <w:p w14:paraId="6BB9E253" w14:textId="77777777" w:rsidR="00F71D49" w:rsidRDefault="00F71D49">
      <w:pPr>
        <w:rPr>
          <w:sz w:val="2"/>
          <w:szCs w:val="2"/>
        </w:rPr>
        <w:sectPr w:rsidR="00F71D49">
          <w:footerReference w:type="default" r:id="rId14"/>
          <w:pgSz w:w="16840" w:h="11910" w:orient="landscape"/>
          <w:pgMar w:top="700" w:right="160" w:bottom="1240" w:left="600" w:header="0" w:footer="1046" w:gutter="0"/>
          <w:pgNumType w:start="13"/>
          <w:cols w:space="720"/>
        </w:sect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10598"/>
      </w:tblGrid>
      <w:tr w:rsidR="00511FC1" w:rsidRPr="001C2E31" w14:paraId="0526DE0D" w14:textId="77777777" w:rsidTr="00627508">
        <w:trPr>
          <w:cantSplit/>
        </w:trPr>
        <w:tc>
          <w:tcPr>
            <w:tcW w:w="10598" w:type="dxa"/>
            <w:shd w:val="clear" w:color="auto" w:fill="1F497D" w:themeFill="text2"/>
            <w:vAlign w:val="center"/>
          </w:tcPr>
          <w:p w14:paraId="0649F60B" w14:textId="77777777" w:rsidR="00511FC1" w:rsidRPr="001C2E31" w:rsidRDefault="00511FC1" w:rsidP="00627508">
            <w:pPr>
              <w:keepNext/>
              <w:keepLines/>
              <w:spacing w:before="60" w:after="60"/>
              <w:outlineLvl w:val="0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1C2E31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lastRenderedPageBreak/>
              <w:t>Risk Rating Matrix</w:t>
            </w:r>
          </w:p>
        </w:tc>
      </w:tr>
      <w:tr w:rsidR="00511FC1" w:rsidRPr="001C2E31" w14:paraId="50AB1953" w14:textId="77777777" w:rsidTr="00627508">
        <w:tc>
          <w:tcPr>
            <w:tcW w:w="10598" w:type="dxa"/>
            <w:tcBorders>
              <w:bottom w:val="single" w:sz="4" w:space="0" w:color="666699"/>
            </w:tcBorders>
            <w:shd w:val="clear" w:color="auto" w:fill="auto"/>
            <w:vAlign w:val="center"/>
          </w:tcPr>
          <w:p w14:paraId="20E90F56" w14:textId="77777777" w:rsidR="00511FC1" w:rsidRPr="001C2E31" w:rsidRDefault="00511FC1" w:rsidP="00627508">
            <w:pPr>
              <w:keepLines/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C2E31">
              <w:rPr>
                <w:rFonts w:asciiTheme="minorHAnsi" w:hAnsiTheme="minorHAnsi"/>
                <w:b/>
                <w:sz w:val="20"/>
                <w:szCs w:val="20"/>
              </w:rPr>
              <w:t>Risk Matrix</w:t>
            </w:r>
          </w:p>
          <w:tbl>
            <w:tblPr>
              <w:tblW w:w="0" w:type="auto"/>
              <w:tblBorders>
                <w:top w:val="single" w:sz="4" w:space="0" w:color="666699"/>
                <w:left w:val="single" w:sz="4" w:space="0" w:color="666699"/>
                <w:bottom w:val="single" w:sz="4" w:space="0" w:color="666699"/>
                <w:right w:val="single" w:sz="4" w:space="0" w:color="666699"/>
                <w:insideH w:val="single" w:sz="4" w:space="0" w:color="666699"/>
                <w:insideV w:val="single" w:sz="4" w:space="0" w:color="666699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1516"/>
              <w:gridCol w:w="1517"/>
              <w:gridCol w:w="1517"/>
              <w:gridCol w:w="1517"/>
              <w:gridCol w:w="1681"/>
            </w:tblGrid>
            <w:tr w:rsidR="00511FC1" w:rsidRPr="001C2E31" w14:paraId="479FD800" w14:textId="77777777" w:rsidTr="00627508">
              <w:tc>
                <w:tcPr>
                  <w:tcW w:w="2335" w:type="dxa"/>
                  <w:tcBorders>
                    <w:tl2br w:val="single" w:sz="4" w:space="0" w:color="666699"/>
                  </w:tcBorders>
                  <w:shd w:val="clear" w:color="666699" w:fill="C8C8DA"/>
                </w:tcPr>
                <w:p w14:paraId="1A745531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ab/>
                    <w:t xml:space="preserve">Result  </w:t>
                  </w:r>
                </w:p>
                <w:p w14:paraId="05F1CAC2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1516" w:type="dxa"/>
                  <w:shd w:val="clear" w:color="666699" w:fill="C8C8DA"/>
                </w:tcPr>
                <w:p w14:paraId="41176F14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Minor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(1)</w:t>
                  </w:r>
                </w:p>
              </w:tc>
              <w:tc>
                <w:tcPr>
                  <w:tcW w:w="1517" w:type="dxa"/>
                  <w:shd w:val="clear" w:color="666699" w:fill="C8C8DA"/>
                </w:tcPr>
                <w:p w14:paraId="60569951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Moderate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(2)</w:t>
                  </w:r>
                </w:p>
                <w:p w14:paraId="5DC6E527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(first aid only)</w:t>
                  </w:r>
                </w:p>
              </w:tc>
              <w:tc>
                <w:tcPr>
                  <w:tcW w:w="1517" w:type="dxa"/>
                  <w:shd w:val="clear" w:color="666699" w:fill="C8C8DA"/>
                </w:tcPr>
                <w:p w14:paraId="31640D31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Severe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(3)</w:t>
                  </w:r>
                </w:p>
                <w:p w14:paraId="323E4D37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(Notifiable Event)</w:t>
                  </w:r>
                </w:p>
              </w:tc>
              <w:tc>
                <w:tcPr>
                  <w:tcW w:w="1517" w:type="dxa"/>
                  <w:shd w:val="clear" w:color="666699" w:fill="C8C8DA"/>
                </w:tcPr>
                <w:p w14:paraId="110C74EB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Major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(4)</w:t>
                  </w:r>
                </w:p>
                <w:p w14:paraId="7475764E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(permanent disabling injury)</w:t>
                  </w:r>
                </w:p>
              </w:tc>
              <w:tc>
                <w:tcPr>
                  <w:tcW w:w="1681" w:type="dxa"/>
                  <w:shd w:val="clear" w:color="666699" w:fill="C8C8DA"/>
                </w:tcPr>
                <w:p w14:paraId="161B0629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Catastrophic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(5)</w:t>
                  </w:r>
                </w:p>
                <w:p w14:paraId="7EDF5E4C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(Loss of life, &gt; $1m costs)</w:t>
                  </w:r>
                </w:p>
              </w:tc>
            </w:tr>
            <w:tr w:rsidR="00511FC1" w:rsidRPr="001C2E31" w14:paraId="46BBD605" w14:textId="77777777" w:rsidTr="00627508">
              <w:tc>
                <w:tcPr>
                  <w:tcW w:w="2335" w:type="dxa"/>
                  <w:shd w:val="clear" w:color="666699" w:fill="C8C8DA"/>
                </w:tcPr>
                <w:p w14:paraId="6DEE18B9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Rare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14:paraId="1A04DB3F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(1)</w:t>
                  </w:r>
                </w:p>
              </w:tc>
              <w:tc>
                <w:tcPr>
                  <w:tcW w:w="1517" w:type="dxa"/>
                  <w:shd w:val="clear" w:color="auto" w:fill="F3F3F3"/>
                </w:tcPr>
                <w:p w14:paraId="226EEFC1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(2)</w:t>
                  </w:r>
                </w:p>
              </w:tc>
              <w:tc>
                <w:tcPr>
                  <w:tcW w:w="1517" w:type="dxa"/>
                  <w:tcBorders>
                    <w:bottom w:val="single" w:sz="4" w:space="0" w:color="666699"/>
                  </w:tcBorders>
                  <w:shd w:val="clear" w:color="auto" w:fill="F3F3F3"/>
                </w:tcPr>
                <w:p w14:paraId="1EBA8B84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(3)</w:t>
                  </w:r>
                </w:p>
              </w:tc>
              <w:tc>
                <w:tcPr>
                  <w:tcW w:w="1517" w:type="dxa"/>
                  <w:shd w:val="clear" w:color="auto" w:fill="F3F3F3"/>
                </w:tcPr>
                <w:p w14:paraId="4925DBCE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(4)</w:t>
                  </w:r>
                </w:p>
              </w:tc>
              <w:tc>
                <w:tcPr>
                  <w:tcW w:w="1681" w:type="dxa"/>
                  <w:shd w:val="clear" w:color="auto" w:fill="D9D9D9"/>
                </w:tcPr>
                <w:p w14:paraId="753B92AB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(5)</w:t>
                  </w:r>
                </w:p>
              </w:tc>
            </w:tr>
            <w:tr w:rsidR="00511FC1" w:rsidRPr="001C2E31" w14:paraId="70B2EC78" w14:textId="77777777" w:rsidTr="00627508">
              <w:tc>
                <w:tcPr>
                  <w:tcW w:w="2335" w:type="dxa"/>
                  <w:shd w:val="clear" w:color="666699" w:fill="C8C8DA"/>
                </w:tcPr>
                <w:p w14:paraId="67120BAE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Unlikely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14:paraId="49E9CBFD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(2)</w:t>
                  </w:r>
                </w:p>
              </w:tc>
              <w:tc>
                <w:tcPr>
                  <w:tcW w:w="1517" w:type="dxa"/>
                  <w:shd w:val="clear" w:color="auto" w:fill="F3F3F3"/>
                </w:tcPr>
                <w:p w14:paraId="59611905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(4)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14:paraId="6FD7B619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(6)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14:paraId="1B14BD5D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(8)</w:t>
                  </w:r>
                </w:p>
              </w:tc>
              <w:tc>
                <w:tcPr>
                  <w:tcW w:w="1681" w:type="dxa"/>
                  <w:shd w:val="clear" w:color="auto" w:fill="C0C0C0"/>
                </w:tcPr>
                <w:p w14:paraId="72EB3055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(10)</w:t>
                  </w:r>
                </w:p>
              </w:tc>
            </w:tr>
            <w:tr w:rsidR="00511FC1" w:rsidRPr="001C2E31" w14:paraId="201E73F4" w14:textId="77777777" w:rsidTr="00627508">
              <w:tc>
                <w:tcPr>
                  <w:tcW w:w="2335" w:type="dxa"/>
                  <w:tcBorders>
                    <w:bottom w:val="single" w:sz="4" w:space="0" w:color="666699"/>
                  </w:tcBorders>
                  <w:shd w:val="clear" w:color="666699" w:fill="C8C8DA"/>
                </w:tcPr>
                <w:p w14:paraId="358DAE59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Moderate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(3)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14:paraId="52D94F9D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(3)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14:paraId="40AA1BF4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(6)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14:paraId="7D6A49F6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(9)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14:paraId="17864F35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(12)</w:t>
                  </w:r>
                </w:p>
              </w:tc>
              <w:tc>
                <w:tcPr>
                  <w:tcW w:w="1681" w:type="dxa"/>
                  <w:shd w:val="clear" w:color="auto" w:fill="C0C0C0"/>
                </w:tcPr>
                <w:p w14:paraId="082D4613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(15)</w:t>
                  </w:r>
                </w:p>
              </w:tc>
            </w:tr>
            <w:tr w:rsidR="00511FC1" w:rsidRPr="001C2E31" w14:paraId="2ED500DB" w14:textId="77777777" w:rsidTr="00627508">
              <w:tc>
                <w:tcPr>
                  <w:tcW w:w="2335" w:type="dxa"/>
                  <w:shd w:val="clear" w:color="666699" w:fill="C8C8DA"/>
                </w:tcPr>
                <w:p w14:paraId="57CDAD4D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Likely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(4)</w:t>
                  </w:r>
                </w:p>
              </w:tc>
              <w:tc>
                <w:tcPr>
                  <w:tcW w:w="1516" w:type="dxa"/>
                  <w:shd w:val="clear" w:color="auto" w:fill="F3F3F3"/>
                </w:tcPr>
                <w:p w14:paraId="1DA8F949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(4)</w:t>
                  </w:r>
                </w:p>
              </w:tc>
              <w:tc>
                <w:tcPr>
                  <w:tcW w:w="1517" w:type="dxa"/>
                  <w:shd w:val="clear" w:color="auto" w:fill="D9D9D9"/>
                </w:tcPr>
                <w:p w14:paraId="674C9183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(8)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14:paraId="17D548B7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(12)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14:paraId="2067E6E6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(16)</w:t>
                  </w:r>
                </w:p>
              </w:tc>
              <w:tc>
                <w:tcPr>
                  <w:tcW w:w="1681" w:type="dxa"/>
                  <w:shd w:val="clear" w:color="auto" w:fill="A6A6A6"/>
                </w:tcPr>
                <w:p w14:paraId="662DC1B8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Critical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(20)</w:t>
                  </w:r>
                </w:p>
              </w:tc>
            </w:tr>
            <w:tr w:rsidR="00511FC1" w:rsidRPr="001C2E31" w14:paraId="4E079D55" w14:textId="77777777" w:rsidTr="00627508">
              <w:tc>
                <w:tcPr>
                  <w:tcW w:w="2335" w:type="dxa"/>
                  <w:shd w:val="clear" w:color="666699" w:fill="C8C8DA"/>
                </w:tcPr>
                <w:p w14:paraId="095AEE72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Almost certain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(5)</w:t>
                  </w:r>
                </w:p>
              </w:tc>
              <w:tc>
                <w:tcPr>
                  <w:tcW w:w="1516" w:type="dxa"/>
                  <w:shd w:val="clear" w:color="auto" w:fill="D9D9D9"/>
                </w:tcPr>
                <w:p w14:paraId="38B0C74F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0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(5)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14:paraId="158138C8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01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(10)</w:t>
                  </w:r>
                </w:p>
              </w:tc>
              <w:tc>
                <w:tcPr>
                  <w:tcW w:w="1517" w:type="dxa"/>
                  <w:shd w:val="clear" w:color="auto" w:fill="C0C0C0"/>
                </w:tcPr>
                <w:p w14:paraId="563E2A60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46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High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(15)</w:t>
                  </w:r>
                </w:p>
              </w:tc>
              <w:tc>
                <w:tcPr>
                  <w:tcW w:w="1517" w:type="dxa"/>
                  <w:shd w:val="clear" w:color="auto" w:fill="A6A6A6"/>
                </w:tcPr>
                <w:p w14:paraId="2E5F3948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327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Critical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(20)</w:t>
                  </w:r>
                </w:p>
              </w:tc>
              <w:tc>
                <w:tcPr>
                  <w:tcW w:w="1681" w:type="dxa"/>
                  <w:shd w:val="clear" w:color="auto" w:fill="A6A6A6"/>
                </w:tcPr>
                <w:p w14:paraId="02FFB4EB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1465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Critical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(25)</w:t>
                  </w:r>
                </w:p>
              </w:tc>
            </w:tr>
          </w:tbl>
          <w:p w14:paraId="23DE523C" w14:textId="77777777" w:rsidR="00511FC1" w:rsidRPr="001C2E31" w:rsidRDefault="00511FC1" w:rsidP="00627508">
            <w:pPr>
              <w:keepLines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1FC1" w:rsidRPr="001C2E31" w14:paraId="406FC878" w14:textId="77777777" w:rsidTr="00627508">
        <w:trPr>
          <w:trHeight w:val="1969"/>
        </w:trPr>
        <w:tc>
          <w:tcPr>
            <w:tcW w:w="10598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14:paraId="7A9401DB" w14:textId="77777777" w:rsidR="00511FC1" w:rsidRPr="001C2E31" w:rsidRDefault="00511FC1" w:rsidP="00627508">
            <w:pPr>
              <w:keepNext/>
              <w:keepLines/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C2E31">
              <w:rPr>
                <w:rFonts w:asciiTheme="minorHAnsi" w:hAnsiTheme="minorHAnsi"/>
                <w:b/>
                <w:sz w:val="20"/>
                <w:szCs w:val="20"/>
              </w:rPr>
              <w:t>Risk Categories</w:t>
            </w:r>
          </w:p>
          <w:tbl>
            <w:tblPr>
              <w:tblW w:w="10150" w:type="dxa"/>
              <w:tblBorders>
                <w:top w:val="single" w:sz="4" w:space="0" w:color="666699"/>
                <w:left w:val="single" w:sz="4" w:space="0" w:color="666699"/>
                <w:bottom w:val="single" w:sz="4" w:space="0" w:color="666699"/>
                <w:right w:val="single" w:sz="4" w:space="0" w:color="666699"/>
                <w:insideH w:val="single" w:sz="4" w:space="0" w:color="666699"/>
                <w:insideV w:val="single" w:sz="4" w:space="0" w:color="666699"/>
              </w:tblBorders>
              <w:tblLook w:val="01E0" w:firstRow="1" w:lastRow="1" w:firstColumn="1" w:lastColumn="1" w:noHBand="0" w:noVBand="0"/>
            </w:tblPr>
            <w:tblGrid>
              <w:gridCol w:w="2352"/>
              <w:gridCol w:w="7798"/>
            </w:tblGrid>
            <w:tr w:rsidR="00511FC1" w:rsidRPr="001C2E31" w14:paraId="248991F1" w14:textId="77777777" w:rsidTr="00627508">
              <w:trPr>
                <w:trHeight w:val="250"/>
              </w:trPr>
              <w:tc>
                <w:tcPr>
                  <w:tcW w:w="2352" w:type="dxa"/>
                  <w:shd w:val="clear" w:color="auto" w:fill="C8C8DA"/>
                </w:tcPr>
                <w:p w14:paraId="0AE255BF" w14:textId="77777777" w:rsidR="00511FC1" w:rsidRPr="001C2E31" w:rsidRDefault="00511FC1" w:rsidP="00645B60">
                  <w:pPr>
                    <w:keepLines/>
                    <w:framePr w:hSpace="180" w:wrap="around" w:vAnchor="text" w:hAnchor="margin" w:y="-36"/>
                    <w:tabs>
                      <w:tab w:val="right" w:pos="2119"/>
                    </w:tabs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Critical &amp; High</w:t>
                  </w:r>
                </w:p>
              </w:tc>
              <w:tc>
                <w:tcPr>
                  <w:tcW w:w="7798" w:type="dxa"/>
                </w:tcPr>
                <w:p w14:paraId="33E7E1A5" w14:textId="77777777" w:rsidR="00511FC1" w:rsidRPr="001C2E31" w:rsidRDefault="00511FC1" w:rsidP="00645B60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Risk treatment strategies to be approved by Supervisor/Manager.</w:t>
                  </w:r>
                </w:p>
              </w:tc>
            </w:tr>
            <w:tr w:rsidR="00511FC1" w:rsidRPr="001C2E31" w14:paraId="0A2D1C26" w14:textId="77777777" w:rsidTr="00627508">
              <w:trPr>
                <w:trHeight w:val="641"/>
              </w:trPr>
              <w:tc>
                <w:tcPr>
                  <w:tcW w:w="2352" w:type="dxa"/>
                  <w:shd w:val="clear" w:color="auto" w:fill="C8C8DA"/>
                </w:tcPr>
                <w:p w14:paraId="19497B9C" w14:textId="77777777" w:rsidR="00511FC1" w:rsidRPr="001C2E31" w:rsidRDefault="00511FC1" w:rsidP="00645B60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7798" w:type="dxa"/>
                </w:tcPr>
                <w:p w14:paraId="683901F2" w14:textId="7CAC8869" w:rsidR="00511FC1" w:rsidRPr="001C2E31" w:rsidRDefault="00511FC1" w:rsidP="00645B60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 xml:space="preserve">Risk treatment strategies to be implemented by Person in Control of </w:t>
                  </w:r>
                  <w:r w:rsidR="009B5360">
                    <w:rPr>
                      <w:rFonts w:asciiTheme="minorHAnsi" w:hAnsiTheme="minorHAnsi"/>
                      <w:sz w:val="20"/>
                      <w:szCs w:val="20"/>
                    </w:rPr>
                    <w:t>Event</w:t>
                  </w: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 xml:space="preserve"> and any specialist support as required. Strategies to be approved by persons with specialist knowledge or experience.</w:t>
                  </w:r>
                </w:p>
              </w:tc>
            </w:tr>
            <w:tr w:rsidR="00511FC1" w:rsidRPr="001C2E31" w14:paraId="55CB315D" w14:textId="77777777" w:rsidTr="00627508">
              <w:trPr>
                <w:trHeight w:val="319"/>
              </w:trPr>
              <w:tc>
                <w:tcPr>
                  <w:tcW w:w="2352" w:type="dxa"/>
                  <w:shd w:val="clear" w:color="auto" w:fill="C8C8DA"/>
                </w:tcPr>
                <w:p w14:paraId="1E16C85B" w14:textId="77777777" w:rsidR="00511FC1" w:rsidRPr="001C2E31" w:rsidRDefault="00511FC1" w:rsidP="00645B60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7798" w:type="dxa"/>
                </w:tcPr>
                <w:p w14:paraId="35379498" w14:textId="77777777" w:rsidR="00511FC1" w:rsidRPr="001C2E31" w:rsidRDefault="00511FC1" w:rsidP="00645B60">
                  <w:pPr>
                    <w:keepNext/>
                    <w:keepLines/>
                    <w:framePr w:hSpace="180" w:wrap="around" w:vAnchor="text" w:hAnchor="margin" w:y="-36"/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C2E31">
                    <w:rPr>
                      <w:rFonts w:asciiTheme="minorHAnsi" w:hAnsiTheme="minorHAnsi"/>
                      <w:sz w:val="20"/>
                      <w:szCs w:val="20"/>
                    </w:rPr>
                    <w:t>Risk acceptable – to be managed under normal control procedures (e.g. planning, training, information, supervisor and review).</w:t>
                  </w:r>
                </w:p>
              </w:tc>
            </w:tr>
          </w:tbl>
          <w:p w14:paraId="52E56223" w14:textId="77777777" w:rsidR="00511FC1" w:rsidRPr="001C2E31" w:rsidRDefault="00511FC1" w:rsidP="00627508">
            <w:pPr>
              <w:keepNext/>
              <w:keepLines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1FC1" w:rsidRPr="00AE5BC1" w14:paraId="727DDF4F" w14:textId="77777777" w:rsidTr="00627508">
        <w:tc>
          <w:tcPr>
            <w:tcW w:w="10598" w:type="dxa"/>
            <w:tcBorders>
              <w:bottom w:val="single" w:sz="4" w:space="0" w:color="666699"/>
            </w:tcBorders>
            <w:shd w:val="clear" w:color="auto" w:fill="E6E6E6"/>
            <w:vAlign w:val="center"/>
          </w:tcPr>
          <w:p w14:paraId="2722BE05" w14:textId="2545E09C" w:rsidR="00511FC1" w:rsidRPr="00AE5BC1" w:rsidRDefault="00511FC1" w:rsidP="00627508">
            <w:pPr>
              <w:keepLines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E5BC1">
              <w:rPr>
                <w:rFonts w:asciiTheme="minorHAnsi" w:hAnsiTheme="minorHAnsi"/>
                <w:b/>
                <w:sz w:val="20"/>
                <w:szCs w:val="20"/>
              </w:rPr>
              <w:t>Risk</w:t>
            </w:r>
            <w:r w:rsidRPr="00AE5BC1">
              <w:rPr>
                <w:rFonts w:asciiTheme="minorHAnsi" w:hAnsiTheme="minorHAnsi"/>
                <w:sz w:val="20"/>
                <w:szCs w:val="20"/>
              </w:rPr>
              <w:t xml:space="preserve">: the chance of something happening that will impact on your </w:t>
            </w:r>
            <w:r w:rsidR="009B5360">
              <w:rPr>
                <w:rFonts w:asciiTheme="minorHAnsi" w:hAnsiTheme="minorHAnsi"/>
                <w:sz w:val="20"/>
                <w:szCs w:val="20"/>
              </w:rPr>
              <w:t>event</w:t>
            </w:r>
          </w:p>
          <w:p w14:paraId="0E044F32" w14:textId="77777777" w:rsidR="00511FC1" w:rsidRPr="00AE5BC1" w:rsidRDefault="00511FC1" w:rsidP="00627508">
            <w:pPr>
              <w:keepLines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E5BC1">
              <w:rPr>
                <w:rFonts w:asciiTheme="minorHAnsi" w:hAnsiTheme="minorHAnsi"/>
                <w:b/>
                <w:sz w:val="20"/>
                <w:szCs w:val="20"/>
              </w:rPr>
              <w:t>Significant</w:t>
            </w:r>
            <w:r w:rsidRPr="00AE5BC1">
              <w:rPr>
                <w:rFonts w:asciiTheme="minorHAnsi" w:hAnsiTheme="minorHAnsi"/>
                <w:sz w:val="20"/>
                <w:szCs w:val="20"/>
              </w:rPr>
              <w:t>: results in a Notifiable Event.</w:t>
            </w:r>
          </w:p>
          <w:p w14:paraId="72EF138F" w14:textId="77777777" w:rsidR="00511FC1" w:rsidRPr="00AE5BC1" w:rsidRDefault="00511FC1" w:rsidP="00627508">
            <w:pPr>
              <w:keepLines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E5BC1">
              <w:rPr>
                <w:rFonts w:asciiTheme="minorHAnsi" w:hAnsiTheme="minorHAnsi"/>
                <w:b/>
                <w:sz w:val="20"/>
                <w:szCs w:val="20"/>
              </w:rPr>
              <w:t>Residual Risk</w:t>
            </w:r>
            <w:r w:rsidRPr="00AE5BC1">
              <w:rPr>
                <w:rFonts w:asciiTheme="minorHAnsi" w:hAnsiTheme="minorHAnsi"/>
                <w:sz w:val="20"/>
                <w:szCs w:val="20"/>
              </w:rPr>
              <w:t>: The levels of risk remaining after all control measures have been implemented.</w:t>
            </w:r>
          </w:p>
        </w:tc>
      </w:tr>
    </w:tbl>
    <w:p w14:paraId="7405D328" w14:textId="0D10AF34" w:rsidR="00511FC1" w:rsidRPr="001279D4" w:rsidRDefault="00511FC1" w:rsidP="00355AA6">
      <w:pPr>
        <w:rPr>
          <w:rFonts w:asciiTheme="minorHAnsi" w:hAnsiTheme="minorHAnsi" w:cs="ArialNarrow-Bold"/>
          <w:b/>
          <w:bCs/>
          <w:sz w:val="20"/>
          <w:szCs w:val="20"/>
          <w:lang w:val="en-NZ" w:eastAsia="en-NZ"/>
        </w:rPr>
      </w:pPr>
      <w:r w:rsidRPr="001279D4">
        <w:rPr>
          <w:rFonts w:asciiTheme="minorHAnsi" w:hAnsiTheme="minorHAnsi" w:cs="ArialNarrow-Bold"/>
          <w:b/>
          <w:bCs/>
          <w:sz w:val="20"/>
          <w:szCs w:val="20"/>
          <w:lang w:val="en-NZ" w:eastAsia="en-NZ"/>
        </w:rPr>
        <w:t>In the Event of a Lockdown</w:t>
      </w:r>
    </w:p>
    <w:p w14:paraId="35F4CB99" w14:textId="77777777" w:rsidR="00511FC1" w:rsidRPr="001279D4" w:rsidRDefault="00511FC1" w:rsidP="00511FC1">
      <w:pPr>
        <w:rPr>
          <w:rFonts w:asciiTheme="minorHAnsi" w:hAnsiTheme="minorHAnsi" w:cs="ArialNarrow"/>
          <w:sz w:val="20"/>
          <w:szCs w:val="20"/>
          <w:lang w:val="en-NZ" w:eastAsia="en-NZ"/>
        </w:rPr>
      </w:pPr>
      <w:r w:rsidRPr="001279D4">
        <w:rPr>
          <w:rFonts w:asciiTheme="minorHAnsi" w:hAnsiTheme="minorHAnsi" w:cs="ArialNarrow"/>
          <w:sz w:val="20"/>
          <w:szCs w:val="20"/>
          <w:lang w:val="en-NZ" w:eastAsia="en-NZ"/>
        </w:rPr>
        <w:t>In the event of a lockdown remain inside, move into a safe area in the building, stay away from windows and await further instruction. If you are outside</w:t>
      </w:r>
      <w:r w:rsidRPr="001279D4">
        <w:rPr>
          <w:rFonts w:asciiTheme="minorHAnsi" w:hAnsiTheme="minorHAnsi" w:cs="ArialNarrow"/>
          <w:b/>
          <w:bCs/>
          <w:sz w:val="20"/>
          <w:szCs w:val="20"/>
          <w:lang w:val="en-NZ" w:eastAsia="en-NZ"/>
        </w:rPr>
        <w:t xml:space="preserve"> </w:t>
      </w:r>
      <w:r w:rsidRPr="001279D4">
        <w:rPr>
          <w:rFonts w:asciiTheme="minorHAnsi" w:hAnsiTheme="minorHAnsi" w:cs="ArialNarrow"/>
          <w:sz w:val="20"/>
          <w:szCs w:val="20"/>
          <w:lang w:val="en-NZ" w:eastAsia="en-NZ"/>
        </w:rPr>
        <w:t xml:space="preserve">when the emergency notification is received, proceed to the nearest building. If the nearest building has been locked upon your arrival, leave campus for a safe location. </w:t>
      </w:r>
    </w:p>
    <w:p w14:paraId="738610EB" w14:textId="77777777" w:rsidR="00511FC1" w:rsidRPr="001279D4" w:rsidRDefault="00511FC1" w:rsidP="00511FC1">
      <w:pPr>
        <w:rPr>
          <w:rFonts w:asciiTheme="minorHAnsi" w:hAnsiTheme="minorHAnsi" w:cs="ArialNarrow"/>
          <w:sz w:val="20"/>
          <w:szCs w:val="20"/>
          <w:lang w:val="en-NZ" w:eastAsia="en-NZ"/>
        </w:rPr>
      </w:pPr>
    </w:p>
    <w:p w14:paraId="1FEEDF0F" w14:textId="77777777" w:rsidR="00511FC1" w:rsidRPr="001279D4" w:rsidRDefault="00511FC1" w:rsidP="00511FC1">
      <w:pPr>
        <w:rPr>
          <w:rFonts w:asciiTheme="minorHAnsi" w:hAnsiTheme="minorHAnsi" w:cs="ArialNarrow-Bold"/>
          <w:b/>
          <w:color w:val="FF0000"/>
          <w:sz w:val="20"/>
          <w:szCs w:val="20"/>
          <w:lang w:val="en-NZ" w:eastAsia="en-NZ"/>
        </w:rPr>
      </w:pPr>
      <w:r w:rsidRPr="001279D4">
        <w:rPr>
          <w:rFonts w:asciiTheme="minorHAnsi" w:hAnsiTheme="minorHAnsi" w:cs="ArialNarrow"/>
          <w:b/>
          <w:bCs/>
          <w:sz w:val="20"/>
          <w:szCs w:val="20"/>
          <w:lang w:val="en-NZ" w:eastAsia="en-NZ"/>
        </w:rPr>
        <w:t>Further instruction</w:t>
      </w:r>
      <w:r w:rsidRPr="001279D4">
        <w:rPr>
          <w:rFonts w:asciiTheme="minorHAnsi" w:hAnsiTheme="minorHAnsi" w:cs="ArialNarrow"/>
          <w:sz w:val="20"/>
          <w:szCs w:val="20"/>
          <w:lang w:val="en-NZ" w:eastAsia="en-NZ"/>
        </w:rPr>
        <w:t xml:space="preserve">: UC’s emergency personnel and/or communications team will advise when the lockdown has been lifted and it is safe to leave the building. </w:t>
      </w:r>
    </w:p>
    <w:p w14:paraId="637805D2" w14:textId="77777777" w:rsidR="00511FC1" w:rsidRPr="001279D4" w:rsidRDefault="00511FC1" w:rsidP="00511FC1">
      <w:pPr>
        <w:tabs>
          <w:tab w:val="left" w:pos="4875"/>
        </w:tabs>
        <w:rPr>
          <w:rFonts w:asciiTheme="minorHAnsi" w:hAnsiTheme="minorHAnsi" w:cs="ArialNarrow-Bold"/>
          <w:sz w:val="20"/>
          <w:szCs w:val="20"/>
          <w:lang w:val="en-NZ" w:eastAsia="en-NZ"/>
        </w:rPr>
      </w:pPr>
    </w:p>
    <w:p w14:paraId="463F29E8" w14:textId="77777777" w:rsidR="00511FC1" w:rsidRDefault="00511FC1">
      <w:pPr>
        <w:pStyle w:val="BodyText"/>
        <w:rPr>
          <w:b/>
          <w:sz w:val="20"/>
        </w:rPr>
      </w:pPr>
    </w:p>
    <w:p w14:paraId="3B7B4B86" w14:textId="77777777" w:rsidR="00F71D49" w:rsidRDefault="00F71D49">
      <w:pPr>
        <w:pStyle w:val="BodyText"/>
        <w:rPr>
          <w:b/>
          <w:sz w:val="20"/>
        </w:rPr>
      </w:pPr>
    </w:p>
    <w:p w14:paraId="3A0FF5F2" w14:textId="77777777" w:rsidR="00F71D49" w:rsidRDefault="00F71D49">
      <w:pPr>
        <w:pStyle w:val="BodyText"/>
        <w:rPr>
          <w:b/>
          <w:sz w:val="20"/>
        </w:rPr>
      </w:pPr>
    </w:p>
    <w:p w14:paraId="5630AD66" w14:textId="77777777" w:rsidR="00F71D49" w:rsidRDefault="00F71D49">
      <w:pPr>
        <w:pStyle w:val="BodyText"/>
        <w:rPr>
          <w:b/>
          <w:sz w:val="20"/>
        </w:rPr>
      </w:pPr>
    </w:p>
    <w:p w14:paraId="61829076" w14:textId="77777777" w:rsidR="00F71D49" w:rsidRDefault="00F71D49">
      <w:pPr>
        <w:pStyle w:val="BodyText"/>
        <w:rPr>
          <w:b/>
          <w:sz w:val="20"/>
        </w:rPr>
      </w:pPr>
    </w:p>
    <w:p w14:paraId="2BA226A1" w14:textId="77777777" w:rsidR="00F71D49" w:rsidRDefault="00F71D49">
      <w:pPr>
        <w:pStyle w:val="BodyText"/>
        <w:rPr>
          <w:b/>
          <w:sz w:val="20"/>
        </w:rPr>
      </w:pPr>
    </w:p>
    <w:p w14:paraId="17AD93B2" w14:textId="77777777" w:rsidR="00F71D49" w:rsidRDefault="00F71D49" w:rsidP="0063356F">
      <w:pPr>
        <w:pStyle w:val="BodyText"/>
        <w:spacing w:before="4"/>
        <w:rPr>
          <w:sz w:val="2"/>
          <w:szCs w:val="2"/>
        </w:rPr>
      </w:pPr>
    </w:p>
    <w:sectPr w:rsidR="00F71D49">
      <w:pgSz w:w="16840" w:h="11910" w:orient="landscape"/>
      <w:pgMar w:top="700" w:right="160" w:bottom="1240" w:left="6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6EC3" w14:textId="77777777" w:rsidR="00220FDB" w:rsidRDefault="00220FDB">
      <w:r>
        <w:separator/>
      </w:r>
    </w:p>
  </w:endnote>
  <w:endnote w:type="continuationSeparator" w:id="0">
    <w:p w14:paraId="2C81FFA3" w14:textId="77777777" w:rsidR="00220FDB" w:rsidRDefault="0022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4C20FF" w:rsidRDefault="004C20F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33A2" w14:textId="77777777" w:rsidR="00220FDB" w:rsidRDefault="00220FDB">
      <w:r>
        <w:separator/>
      </w:r>
    </w:p>
  </w:footnote>
  <w:footnote w:type="continuationSeparator" w:id="0">
    <w:p w14:paraId="6B23AD0B" w14:textId="77777777" w:rsidR="00220FDB" w:rsidRDefault="0022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6" w:hanging="360"/>
      </w:pPr>
      <w:rPr>
        <w:rFonts w:ascii="Symbol" w:hAnsi="Symbol" w:cs="Symbol"/>
        <w:b w:val="0"/>
        <w:bCs w:val="0"/>
        <w:i w:val="0"/>
        <w:i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180" w:hanging="360"/>
      </w:p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1900" w:hanging="360"/>
      </w:pPr>
    </w:lvl>
    <w:lvl w:ilvl="4">
      <w:numFmt w:val="bullet"/>
      <w:lvlText w:val="•"/>
      <w:lvlJc w:val="left"/>
      <w:pPr>
        <w:ind w:left="2260" w:hanging="360"/>
      </w:pPr>
    </w:lvl>
    <w:lvl w:ilvl="5">
      <w:numFmt w:val="bullet"/>
      <w:lvlText w:val="•"/>
      <w:lvlJc w:val="left"/>
      <w:pPr>
        <w:ind w:left="2621" w:hanging="360"/>
      </w:pPr>
    </w:lvl>
    <w:lvl w:ilvl="6">
      <w:numFmt w:val="bullet"/>
      <w:lvlText w:val="•"/>
      <w:lvlJc w:val="left"/>
      <w:pPr>
        <w:ind w:left="2981" w:hanging="360"/>
      </w:pPr>
    </w:lvl>
    <w:lvl w:ilvl="7">
      <w:numFmt w:val="bullet"/>
      <w:lvlText w:val="•"/>
      <w:lvlJc w:val="left"/>
      <w:pPr>
        <w:ind w:left="3341" w:hanging="360"/>
      </w:pPr>
    </w:lvl>
    <w:lvl w:ilvl="8">
      <w:numFmt w:val="bullet"/>
      <w:lvlText w:val="•"/>
      <w:lvlJc w:val="left"/>
      <w:pPr>
        <w:ind w:left="370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26" w:hanging="360"/>
      </w:pPr>
      <w:rPr>
        <w:rFonts w:ascii="Verdana" w:hAnsi="Verdana" w:cs="Verdana"/>
        <w:b w:val="0"/>
        <w:bCs w:val="0"/>
        <w:i w:val="0"/>
        <w:i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180" w:hanging="360"/>
      </w:p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1900" w:hanging="360"/>
      </w:pPr>
    </w:lvl>
    <w:lvl w:ilvl="4">
      <w:numFmt w:val="bullet"/>
      <w:lvlText w:val="•"/>
      <w:lvlJc w:val="left"/>
      <w:pPr>
        <w:ind w:left="2260" w:hanging="360"/>
      </w:pPr>
    </w:lvl>
    <w:lvl w:ilvl="5">
      <w:numFmt w:val="bullet"/>
      <w:lvlText w:val="•"/>
      <w:lvlJc w:val="left"/>
      <w:pPr>
        <w:ind w:left="2621" w:hanging="360"/>
      </w:pPr>
    </w:lvl>
    <w:lvl w:ilvl="6">
      <w:numFmt w:val="bullet"/>
      <w:lvlText w:val="•"/>
      <w:lvlJc w:val="left"/>
      <w:pPr>
        <w:ind w:left="2981" w:hanging="360"/>
      </w:pPr>
    </w:lvl>
    <w:lvl w:ilvl="7">
      <w:numFmt w:val="bullet"/>
      <w:lvlText w:val="•"/>
      <w:lvlJc w:val="left"/>
      <w:pPr>
        <w:ind w:left="3341" w:hanging="360"/>
      </w:pPr>
    </w:lvl>
    <w:lvl w:ilvl="8">
      <w:numFmt w:val="bullet"/>
      <w:lvlText w:val="•"/>
      <w:lvlJc w:val="left"/>
      <w:pPr>
        <w:ind w:left="3701" w:hanging="360"/>
      </w:pPr>
    </w:lvl>
  </w:abstractNum>
  <w:abstractNum w:abstractNumId="2" w15:restartNumberingAfterBreak="0">
    <w:nsid w:val="032D16BD"/>
    <w:multiLevelType w:val="hybridMultilevel"/>
    <w:tmpl w:val="0CA6873A"/>
    <w:lvl w:ilvl="0" w:tplc="4AA4E2EC">
      <w:numFmt w:val="bullet"/>
      <w:lvlText w:val="☐"/>
      <w:lvlJc w:val="left"/>
      <w:pPr>
        <w:ind w:left="102" w:hanging="27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09D47268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6C032A4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3" w:tplc="17B4A7B6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4" w:tplc="752A6CC0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5" w:tplc="9E967276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6" w:tplc="8EDAE648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7" w:tplc="03703B2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8" w:tplc="98A8F486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33024A"/>
    <w:multiLevelType w:val="hybridMultilevel"/>
    <w:tmpl w:val="235853F6"/>
    <w:lvl w:ilvl="0" w:tplc="9D38F12A">
      <w:numFmt w:val="bullet"/>
      <w:lvlText w:val="☐"/>
      <w:lvlJc w:val="left"/>
      <w:pPr>
        <w:ind w:left="254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6C15BC">
      <w:numFmt w:val="bullet"/>
      <w:lvlText w:val="☐"/>
      <w:lvlJc w:val="left"/>
      <w:pPr>
        <w:ind w:left="974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1DC62BA">
      <w:numFmt w:val="bullet"/>
      <w:lvlText w:val="☐"/>
      <w:lvlJc w:val="left"/>
      <w:pPr>
        <w:ind w:left="6226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15A008AC">
      <w:numFmt w:val="bullet"/>
      <w:lvlText w:val="•"/>
      <w:lvlJc w:val="left"/>
      <w:pPr>
        <w:ind w:left="6220" w:hanging="240"/>
      </w:pPr>
      <w:rPr>
        <w:rFonts w:hint="default"/>
        <w:lang w:val="en-US" w:eastAsia="en-US" w:bidi="ar-SA"/>
      </w:rPr>
    </w:lvl>
    <w:lvl w:ilvl="4" w:tplc="0B12297C">
      <w:numFmt w:val="bullet"/>
      <w:lvlText w:val="•"/>
      <w:lvlJc w:val="left"/>
      <w:pPr>
        <w:ind w:left="6282" w:hanging="240"/>
      </w:pPr>
      <w:rPr>
        <w:rFonts w:hint="default"/>
        <w:lang w:val="en-US" w:eastAsia="en-US" w:bidi="ar-SA"/>
      </w:rPr>
    </w:lvl>
    <w:lvl w:ilvl="5" w:tplc="FD24F2D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ar-SA"/>
      </w:rPr>
    </w:lvl>
    <w:lvl w:ilvl="6" w:tplc="FD44D9C0">
      <w:numFmt w:val="bullet"/>
      <w:lvlText w:val="•"/>
      <w:lvlJc w:val="left"/>
      <w:pPr>
        <w:ind w:left="6406" w:hanging="240"/>
      </w:pPr>
      <w:rPr>
        <w:rFonts w:hint="default"/>
        <w:lang w:val="en-US" w:eastAsia="en-US" w:bidi="ar-SA"/>
      </w:rPr>
    </w:lvl>
    <w:lvl w:ilvl="7" w:tplc="1A605C48">
      <w:numFmt w:val="bullet"/>
      <w:lvlText w:val="•"/>
      <w:lvlJc w:val="left"/>
      <w:pPr>
        <w:ind w:left="6468" w:hanging="240"/>
      </w:pPr>
      <w:rPr>
        <w:rFonts w:hint="default"/>
        <w:lang w:val="en-US" w:eastAsia="en-US" w:bidi="ar-SA"/>
      </w:rPr>
    </w:lvl>
    <w:lvl w:ilvl="8" w:tplc="B48872B2">
      <w:numFmt w:val="bullet"/>
      <w:lvlText w:val="•"/>
      <w:lvlJc w:val="left"/>
      <w:pPr>
        <w:ind w:left="6530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10B93F9D"/>
    <w:multiLevelType w:val="hybridMultilevel"/>
    <w:tmpl w:val="62EC8B84"/>
    <w:lvl w:ilvl="0" w:tplc="A910379C">
      <w:start w:val="1"/>
      <w:numFmt w:val="decimal"/>
      <w:lvlText w:val="%1."/>
      <w:lvlJc w:val="left"/>
      <w:pPr>
        <w:ind w:left="445" w:hanging="39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CA08E34">
      <w:numFmt w:val="bullet"/>
      <w:lvlText w:val="•"/>
      <w:lvlJc w:val="left"/>
      <w:pPr>
        <w:ind w:left="1391" w:hanging="396"/>
      </w:pPr>
      <w:rPr>
        <w:rFonts w:hint="default"/>
        <w:lang w:val="en-US" w:eastAsia="en-US" w:bidi="ar-SA"/>
      </w:rPr>
    </w:lvl>
    <w:lvl w:ilvl="2" w:tplc="F030E8EC">
      <w:numFmt w:val="bullet"/>
      <w:lvlText w:val="•"/>
      <w:lvlJc w:val="left"/>
      <w:pPr>
        <w:ind w:left="2343" w:hanging="396"/>
      </w:pPr>
      <w:rPr>
        <w:rFonts w:hint="default"/>
        <w:lang w:val="en-US" w:eastAsia="en-US" w:bidi="ar-SA"/>
      </w:rPr>
    </w:lvl>
    <w:lvl w:ilvl="3" w:tplc="5614D6BA">
      <w:numFmt w:val="bullet"/>
      <w:lvlText w:val="•"/>
      <w:lvlJc w:val="left"/>
      <w:pPr>
        <w:ind w:left="3295" w:hanging="396"/>
      </w:pPr>
      <w:rPr>
        <w:rFonts w:hint="default"/>
        <w:lang w:val="en-US" w:eastAsia="en-US" w:bidi="ar-SA"/>
      </w:rPr>
    </w:lvl>
    <w:lvl w:ilvl="4" w:tplc="58540B36">
      <w:numFmt w:val="bullet"/>
      <w:lvlText w:val="•"/>
      <w:lvlJc w:val="left"/>
      <w:pPr>
        <w:ind w:left="4247" w:hanging="396"/>
      </w:pPr>
      <w:rPr>
        <w:rFonts w:hint="default"/>
        <w:lang w:val="en-US" w:eastAsia="en-US" w:bidi="ar-SA"/>
      </w:rPr>
    </w:lvl>
    <w:lvl w:ilvl="5" w:tplc="863E8C9C">
      <w:numFmt w:val="bullet"/>
      <w:lvlText w:val="•"/>
      <w:lvlJc w:val="left"/>
      <w:pPr>
        <w:ind w:left="5199" w:hanging="396"/>
      </w:pPr>
      <w:rPr>
        <w:rFonts w:hint="default"/>
        <w:lang w:val="en-US" w:eastAsia="en-US" w:bidi="ar-SA"/>
      </w:rPr>
    </w:lvl>
    <w:lvl w:ilvl="6" w:tplc="A2566BB8">
      <w:numFmt w:val="bullet"/>
      <w:lvlText w:val="•"/>
      <w:lvlJc w:val="left"/>
      <w:pPr>
        <w:ind w:left="6150" w:hanging="396"/>
      </w:pPr>
      <w:rPr>
        <w:rFonts w:hint="default"/>
        <w:lang w:val="en-US" w:eastAsia="en-US" w:bidi="ar-SA"/>
      </w:rPr>
    </w:lvl>
    <w:lvl w:ilvl="7" w:tplc="14EAB36E">
      <w:numFmt w:val="bullet"/>
      <w:lvlText w:val="•"/>
      <w:lvlJc w:val="left"/>
      <w:pPr>
        <w:ind w:left="7102" w:hanging="396"/>
      </w:pPr>
      <w:rPr>
        <w:rFonts w:hint="default"/>
        <w:lang w:val="en-US" w:eastAsia="en-US" w:bidi="ar-SA"/>
      </w:rPr>
    </w:lvl>
    <w:lvl w:ilvl="8" w:tplc="377E6BA0">
      <w:numFmt w:val="bullet"/>
      <w:lvlText w:val="•"/>
      <w:lvlJc w:val="left"/>
      <w:pPr>
        <w:ind w:left="8054" w:hanging="396"/>
      </w:pPr>
      <w:rPr>
        <w:rFonts w:hint="default"/>
        <w:lang w:val="en-US" w:eastAsia="en-US" w:bidi="ar-SA"/>
      </w:rPr>
    </w:lvl>
  </w:abstractNum>
  <w:abstractNum w:abstractNumId="5" w15:restartNumberingAfterBreak="0">
    <w:nsid w:val="156B647C"/>
    <w:multiLevelType w:val="hybridMultilevel"/>
    <w:tmpl w:val="5F968858"/>
    <w:lvl w:ilvl="0" w:tplc="0F1ACC20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1E4154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A35E00DE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A922F01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EFA89AF4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5" w:tplc="F8FC80C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6" w:tplc="1598A9D2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7" w:tplc="5F829CB0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8" w:tplc="99B644A2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A6A13AF"/>
    <w:multiLevelType w:val="hybridMultilevel"/>
    <w:tmpl w:val="BDDC386E"/>
    <w:lvl w:ilvl="0" w:tplc="43AC822C">
      <w:numFmt w:val="bullet"/>
      <w:lvlText w:val=""/>
      <w:lvlJc w:val="left"/>
      <w:pPr>
        <w:ind w:left="14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DD0DAC2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2" w:tplc="EEE45116">
      <w:numFmt w:val="bullet"/>
      <w:lvlText w:val="•"/>
      <w:lvlJc w:val="left"/>
      <w:pPr>
        <w:ind w:left="3565" w:hanging="361"/>
      </w:pPr>
      <w:rPr>
        <w:rFonts w:hint="default"/>
        <w:lang w:val="en-US" w:eastAsia="en-US" w:bidi="ar-SA"/>
      </w:rPr>
    </w:lvl>
    <w:lvl w:ilvl="3" w:tplc="0BA62D08">
      <w:numFmt w:val="bullet"/>
      <w:lvlText w:val="•"/>
      <w:lvlJc w:val="left"/>
      <w:pPr>
        <w:ind w:left="4607" w:hanging="361"/>
      </w:pPr>
      <w:rPr>
        <w:rFonts w:hint="default"/>
        <w:lang w:val="en-US" w:eastAsia="en-US" w:bidi="ar-SA"/>
      </w:rPr>
    </w:lvl>
    <w:lvl w:ilvl="4" w:tplc="13FAB90E">
      <w:numFmt w:val="bullet"/>
      <w:lvlText w:val="•"/>
      <w:lvlJc w:val="left"/>
      <w:pPr>
        <w:ind w:left="5650" w:hanging="361"/>
      </w:pPr>
      <w:rPr>
        <w:rFonts w:hint="default"/>
        <w:lang w:val="en-US" w:eastAsia="en-US" w:bidi="ar-SA"/>
      </w:rPr>
    </w:lvl>
    <w:lvl w:ilvl="5" w:tplc="C80C0E9E">
      <w:numFmt w:val="bullet"/>
      <w:lvlText w:val="•"/>
      <w:lvlJc w:val="left"/>
      <w:pPr>
        <w:ind w:left="6693" w:hanging="361"/>
      </w:pPr>
      <w:rPr>
        <w:rFonts w:hint="default"/>
        <w:lang w:val="en-US" w:eastAsia="en-US" w:bidi="ar-SA"/>
      </w:rPr>
    </w:lvl>
    <w:lvl w:ilvl="6" w:tplc="1576A0BA">
      <w:numFmt w:val="bullet"/>
      <w:lvlText w:val="•"/>
      <w:lvlJc w:val="left"/>
      <w:pPr>
        <w:ind w:left="7735" w:hanging="361"/>
      </w:pPr>
      <w:rPr>
        <w:rFonts w:hint="default"/>
        <w:lang w:val="en-US" w:eastAsia="en-US" w:bidi="ar-SA"/>
      </w:rPr>
    </w:lvl>
    <w:lvl w:ilvl="7" w:tplc="A2E23AB2">
      <w:numFmt w:val="bullet"/>
      <w:lvlText w:val="•"/>
      <w:lvlJc w:val="left"/>
      <w:pPr>
        <w:ind w:left="8778" w:hanging="361"/>
      </w:pPr>
      <w:rPr>
        <w:rFonts w:hint="default"/>
        <w:lang w:val="en-US" w:eastAsia="en-US" w:bidi="ar-SA"/>
      </w:rPr>
    </w:lvl>
    <w:lvl w:ilvl="8" w:tplc="2ABE0868">
      <w:numFmt w:val="bullet"/>
      <w:lvlText w:val="•"/>
      <w:lvlJc w:val="left"/>
      <w:pPr>
        <w:ind w:left="982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1D826FC"/>
    <w:multiLevelType w:val="hybridMultilevel"/>
    <w:tmpl w:val="ADC88730"/>
    <w:lvl w:ilvl="0" w:tplc="B7305460">
      <w:numFmt w:val="bullet"/>
      <w:lvlText w:val="☐"/>
      <w:lvlJc w:val="left"/>
      <w:pPr>
        <w:ind w:left="445" w:hanging="27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683EADA6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3E62A60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  <w:lvl w:ilvl="3" w:tplc="1E1A1E1E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4" w:tplc="D21ADB2C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5" w:tplc="E500F4A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6" w:tplc="371C885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7" w:tplc="F5E876E6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8" w:tplc="C0F06E0E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2D04A20"/>
    <w:multiLevelType w:val="hybridMultilevel"/>
    <w:tmpl w:val="F260D1D6"/>
    <w:lvl w:ilvl="0" w:tplc="878A4040">
      <w:numFmt w:val="bullet"/>
      <w:lvlText w:val="-"/>
      <w:lvlJc w:val="left"/>
      <w:pPr>
        <w:ind w:left="82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408F3F8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03E6ECF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F95A888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B9C66FD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5" w:tplc="623E700C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6" w:tplc="E1762060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7" w:tplc="5A12F206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8" w:tplc="6C625620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565508D"/>
    <w:multiLevelType w:val="hybridMultilevel"/>
    <w:tmpl w:val="E35AB512"/>
    <w:lvl w:ilvl="0" w:tplc="22708EAE">
      <w:numFmt w:val="bullet"/>
      <w:lvlText w:val="☐"/>
      <w:lvlJc w:val="left"/>
      <w:pPr>
        <w:ind w:left="445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0B4C52C">
      <w:numFmt w:val="bullet"/>
      <w:lvlText w:val="☐"/>
      <w:lvlJc w:val="left"/>
      <w:pPr>
        <w:ind w:left="1165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328B800">
      <w:numFmt w:val="bullet"/>
      <w:lvlText w:val="☐"/>
      <w:lvlJc w:val="left"/>
      <w:pPr>
        <w:ind w:left="5506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192D892">
      <w:numFmt w:val="bullet"/>
      <w:lvlText w:val="☐"/>
      <w:lvlJc w:val="left"/>
      <w:pPr>
        <w:ind w:left="6226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F0686C88">
      <w:numFmt w:val="bullet"/>
      <w:lvlText w:val="•"/>
      <w:lvlJc w:val="left"/>
      <w:pPr>
        <w:ind w:left="6309" w:hanging="240"/>
      </w:pPr>
      <w:rPr>
        <w:rFonts w:hint="default"/>
        <w:lang w:val="en-US" w:eastAsia="en-US" w:bidi="ar-SA"/>
      </w:rPr>
    </w:lvl>
    <w:lvl w:ilvl="5" w:tplc="F50EAEB2">
      <w:numFmt w:val="bullet"/>
      <w:lvlText w:val="•"/>
      <w:lvlJc w:val="left"/>
      <w:pPr>
        <w:ind w:left="6398" w:hanging="240"/>
      </w:pPr>
      <w:rPr>
        <w:rFonts w:hint="default"/>
        <w:lang w:val="en-US" w:eastAsia="en-US" w:bidi="ar-SA"/>
      </w:rPr>
    </w:lvl>
    <w:lvl w:ilvl="6" w:tplc="6A4EB820">
      <w:numFmt w:val="bullet"/>
      <w:lvlText w:val="•"/>
      <w:lvlJc w:val="left"/>
      <w:pPr>
        <w:ind w:left="6487" w:hanging="240"/>
      </w:pPr>
      <w:rPr>
        <w:rFonts w:hint="default"/>
        <w:lang w:val="en-US" w:eastAsia="en-US" w:bidi="ar-SA"/>
      </w:rPr>
    </w:lvl>
    <w:lvl w:ilvl="7" w:tplc="2EA84CEC">
      <w:numFmt w:val="bullet"/>
      <w:lvlText w:val="•"/>
      <w:lvlJc w:val="left"/>
      <w:pPr>
        <w:ind w:left="6577" w:hanging="240"/>
      </w:pPr>
      <w:rPr>
        <w:rFonts w:hint="default"/>
        <w:lang w:val="en-US" w:eastAsia="en-US" w:bidi="ar-SA"/>
      </w:rPr>
    </w:lvl>
    <w:lvl w:ilvl="8" w:tplc="4EBAC56C">
      <w:numFmt w:val="bullet"/>
      <w:lvlText w:val="•"/>
      <w:lvlJc w:val="left"/>
      <w:pPr>
        <w:ind w:left="6666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2E135790"/>
    <w:multiLevelType w:val="hybridMultilevel"/>
    <w:tmpl w:val="FC7EF4FA"/>
    <w:lvl w:ilvl="0" w:tplc="B052C8D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E28B50"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8AEFBB0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3" w:tplc="4956CD2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4" w:tplc="8B8600BA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5" w:tplc="24D0A378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6" w:tplc="DA1C1590"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ar-SA"/>
      </w:rPr>
    </w:lvl>
    <w:lvl w:ilvl="7" w:tplc="8F9862D0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8" w:tplc="1E6A249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FEB6B46"/>
    <w:multiLevelType w:val="hybridMultilevel"/>
    <w:tmpl w:val="646A8B3C"/>
    <w:lvl w:ilvl="0" w:tplc="FAB0E27C">
      <w:numFmt w:val="bullet"/>
      <w:lvlText w:val="☐"/>
      <w:lvlJc w:val="left"/>
      <w:pPr>
        <w:ind w:left="102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E27B6">
      <w:numFmt w:val="bullet"/>
      <w:lvlText w:val="☐"/>
      <w:lvlJc w:val="left"/>
      <w:pPr>
        <w:ind w:left="822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A8E402A">
      <w:numFmt w:val="bullet"/>
      <w:lvlText w:val="•"/>
      <w:lvlJc w:val="left"/>
      <w:pPr>
        <w:ind w:left="1370" w:hanging="240"/>
      </w:pPr>
      <w:rPr>
        <w:rFonts w:hint="default"/>
        <w:lang w:val="en-US" w:eastAsia="en-US" w:bidi="ar-SA"/>
      </w:rPr>
    </w:lvl>
    <w:lvl w:ilvl="3" w:tplc="F282F6B0">
      <w:numFmt w:val="bullet"/>
      <w:lvlText w:val="•"/>
      <w:lvlJc w:val="left"/>
      <w:pPr>
        <w:ind w:left="1920" w:hanging="240"/>
      </w:pPr>
      <w:rPr>
        <w:rFonts w:hint="default"/>
        <w:lang w:val="en-US" w:eastAsia="en-US" w:bidi="ar-SA"/>
      </w:rPr>
    </w:lvl>
    <w:lvl w:ilvl="4" w:tplc="8954EEDC">
      <w:numFmt w:val="bullet"/>
      <w:lvlText w:val="•"/>
      <w:lvlJc w:val="left"/>
      <w:pPr>
        <w:ind w:left="2470" w:hanging="240"/>
      </w:pPr>
      <w:rPr>
        <w:rFonts w:hint="default"/>
        <w:lang w:val="en-US" w:eastAsia="en-US" w:bidi="ar-SA"/>
      </w:rPr>
    </w:lvl>
    <w:lvl w:ilvl="5" w:tplc="280E082E">
      <w:numFmt w:val="bullet"/>
      <w:lvlText w:val="•"/>
      <w:lvlJc w:val="left"/>
      <w:pPr>
        <w:ind w:left="3020" w:hanging="240"/>
      </w:pPr>
      <w:rPr>
        <w:rFonts w:hint="default"/>
        <w:lang w:val="en-US" w:eastAsia="en-US" w:bidi="ar-SA"/>
      </w:rPr>
    </w:lvl>
    <w:lvl w:ilvl="6" w:tplc="2E26BE3A">
      <w:numFmt w:val="bullet"/>
      <w:lvlText w:val="•"/>
      <w:lvlJc w:val="left"/>
      <w:pPr>
        <w:ind w:left="3570" w:hanging="240"/>
      </w:pPr>
      <w:rPr>
        <w:rFonts w:hint="default"/>
        <w:lang w:val="en-US" w:eastAsia="en-US" w:bidi="ar-SA"/>
      </w:rPr>
    </w:lvl>
    <w:lvl w:ilvl="7" w:tplc="33582DA2">
      <w:numFmt w:val="bullet"/>
      <w:lvlText w:val="•"/>
      <w:lvlJc w:val="left"/>
      <w:pPr>
        <w:ind w:left="4120" w:hanging="240"/>
      </w:pPr>
      <w:rPr>
        <w:rFonts w:hint="default"/>
        <w:lang w:val="en-US" w:eastAsia="en-US" w:bidi="ar-SA"/>
      </w:rPr>
    </w:lvl>
    <w:lvl w:ilvl="8" w:tplc="2DD4A1A6">
      <w:numFmt w:val="bullet"/>
      <w:lvlText w:val="•"/>
      <w:lvlJc w:val="left"/>
      <w:pPr>
        <w:ind w:left="4670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4C0361AE"/>
    <w:multiLevelType w:val="hybridMultilevel"/>
    <w:tmpl w:val="13203922"/>
    <w:lvl w:ilvl="0" w:tplc="4738AA1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3AEAA7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1EF4F82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632626FE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61BC0806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5" w:tplc="1D7EC87C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6" w:tplc="EACEA6C2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7" w:tplc="029C90D6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8" w:tplc="ECE0DCB8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FC870E6"/>
    <w:multiLevelType w:val="hybridMultilevel"/>
    <w:tmpl w:val="CA4ECB78"/>
    <w:lvl w:ilvl="0" w:tplc="4DBEEB56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EE76B0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E0FCC0CE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3" w:tplc="1AF22540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4" w:tplc="85CA2B8A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5" w:tplc="CDE69000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6" w:tplc="B86819A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7" w:tplc="00A8792C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8" w:tplc="F1061658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B157DFC"/>
    <w:multiLevelType w:val="hybridMultilevel"/>
    <w:tmpl w:val="02666518"/>
    <w:lvl w:ilvl="0" w:tplc="DDA4861A">
      <w:numFmt w:val="bullet"/>
      <w:lvlText w:val="☐"/>
      <w:lvlJc w:val="left"/>
      <w:pPr>
        <w:ind w:left="254" w:hanging="27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2642207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E222C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06A353A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4" w:tplc="5B56631C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5" w:tplc="89BEDDC2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6" w:tplc="E60A92C2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7" w:tplc="B094A4D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8" w:tplc="644AD63A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AB8607D"/>
    <w:multiLevelType w:val="hybridMultilevel"/>
    <w:tmpl w:val="CEDA361C"/>
    <w:lvl w:ilvl="0" w:tplc="5F2C8192">
      <w:numFmt w:val="bullet"/>
      <w:lvlText w:val="-"/>
      <w:lvlJc w:val="left"/>
      <w:pPr>
        <w:ind w:left="14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D43CBC">
      <w:numFmt w:val="bullet"/>
      <w:lvlText w:val="-"/>
      <w:lvlJc w:val="left"/>
      <w:pPr>
        <w:ind w:left="299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A0A488A">
      <w:numFmt w:val="bullet"/>
      <w:lvlText w:val="•"/>
      <w:lvlJc w:val="left"/>
      <w:pPr>
        <w:ind w:left="3989" w:hanging="118"/>
      </w:pPr>
      <w:rPr>
        <w:rFonts w:hint="default"/>
        <w:lang w:val="en-US" w:eastAsia="en-US" w:bidi="ar-SA"/>
      </w:rPr>
    </w:lvl>
    <w:lvl w:ilvl="3" w:tplc="5E30EE6E">
      <w:numFmt w:val="bullet"/>
      <w:lvlText w:val="•"/>
      <w:lvlJc w:val="left"/>
      <w:pPr>
        <w:ind w:left="4979" w:hanging="118"/>
      </w:pPr>
      <w:rPr>
        <w:rFonts w:hint="default"/>
        <w:lang w:val="en-US" w:eastAsia="en-US" w:bidi="ar-SA"/>
      </w:rPr>
    </w:lvl>
    <w:lvl w:ilvl="4" w:tplc="9A8C5268">
      <w:numFmt w:val="bullet"/>
      <w:lvlText w:val="•"/>
      <w:lvlJc w:val="left"/>
      <w:pPr>
        <w:ind w:left="5968" w:hanging="118"/>
      </w:pPr>
      <w:rPr>
        <w:rFonts w:hint="default"/>
        <w:lang w:val="en-US" w:eastAsia="en-US" w:bidi="ar-SA"/>
      </w:rPr>
    </w:lvl>
    <w:lvl w:ilvl="5" w:tplc="FA6807E6">
      <w:numFmt w:val="bullet"/>
      <w:lvlText w:val="•"/>
      <w:lvlJc w:val="left"/>
      <w:pPr>
        <w:ind w:left="6958" w:hanging="118"/>
      </w:pPr>
      <w:rPr>
        <w:rFonts w:hint="default"/>
        <w:lang w:val="en-US" w:eastAsia="en-US" w:bidi="ar-SA"/>
      </w:rPr>
    </w:lvl>
    <w:lvl w:ilvl="6" w:tplc="5CCEBDCE">
      <w:numFmt w:val="bullet"/>
      <w:lvlText w:val="•"/>
      <w:lvlJc w:val="left"/>
      <w:pPr>
        <w:ind w:left="7948" w:hanging="118"/>
      </w:pPr>
      <w:rPr>
        <w:rFonts w:hint="default"/>
        <w:lang w:val="en-US" w:eastAsia="en-US" w:bidi="ar-SA"/>
      </w:rPr>
    </w:lvl>
    <w:lvl w:ilvl="7" w:tplc="22AEEF6A">
      <w:numFmt w:val="bullet"/>
      <w:lvlText w:val="•"/>
      <w:lvlJc w:val="left"/>
      <w:pPr>
        <w:ind w:left="8937" w:hanging="118"/>
      </w:pPr>
      <w:rPr>
        <w:rFonts w:hint="default"/>
        <w:lang w:val="en-US" w:eastAsia="en-US" w:bidi="ar-SA"/>
      </w:rPr>
    </w:lvl>
    <w:lvl w:ilvl="8" w:tplc="46FE152C">
      <w:numFmt w:val="bullet"/>
      <w:lvlText w:val="•"/>
      <w:lvlJc w:val="left"/>
      <w:pPr>
        <w:ind w:left="9927" w:hanging="118"/>
      </w:pPr>
      <w:rPr>
        <w:rFonts w:hint="default"/>
        <w:lang w:val="en-US" w:eastAsia="en-US" w:bidi="ar-SA"/>
      </w:rPr>
    </w:lvl>
  </w:abstractNum>
  <w:abstractNum w:abstractNumId="16" w15:restartNumberingAfterBreak="0">
    <w:nsid w:val="6E186A30"/>
    <w:multiLevelType w:val="hybridMultilevel"/>
    <w:tmpl w:val="A69A0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19896">
    <w:abstractNumId w:val="4"/>
  </w:num>
  <w:num w:numId="2" w16cid:durableId="546264474">
    <w:abstractNumId w:val="8"/>
  </w:num>
  <w:num w:numId="3" w16cid:durableId="219678791">
    <w:abstractNumId w:val="12"/>
  </w:num>
  <w:num w:numId="4" w16cid:durableId="545724483">
    <w:abstractNumId w:val="6"/>
  </w:num>
  <w:num w:numId="5" w16cid:durableId="961040705">
    <w:abstractNumId w:val="15"/>
  </w:num>
  <w:num w:numId="6" w16cid:durableId="887297790">
    <w:abstractNumId w:val="11"/>
  </w:num>
  <w:num w:numId="7" w16cid:durableId="1982224597">
    <w:abstractNumId w:val="2"/>
  </w:num>
  <w:num w:numId="8" w16cid:durableId="834146301">
    <w:abstractNumId w:val="10"/>
  </w:num>
  <w:num w:numId="9" w16cid:durableId="1430541802">
    <w:abstractNumId w:val="3"/>
  </w:num>
  <w:num w:numId="10" w16cid:durableId="286349883">
    <w:abstractNumId w:val="14"/>
  </w:num>
  <w:num w:numId="11" w16cid:durableId="1276062017">
    <w:abstractNumId w:val="5"/>
  </w:num>
  <w:num w:numId="12" w16cid:durableId="304088846">
    <w:abstractNumId w:val="9"/>
  </w:num>
  <w:num w:numId="13" w16cid:durableId="518472816">
    <w:abstractNumId w:val="7"/>
  </w:num>
  <w:num w:numId="14" w16cid:durableId="523717470">
    <w:abstractNumId w:val="13"/>
  </w:num>
  <w:num w:numId="15" w16cid:durableId="1881041846">
    <w:abstractNumId w:val="1"/>
  </w:num>
  <w:num w:numId="16" w16cid:durableId="417213606">
    <w:abstractNumId w:val="0"/>
  </w:num>
  <w:num w:numId="17" w16cid:durableId="19917149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49"/>
    <w:rsid w:val="000020C7"/>
    <w:rsid w:val="000022BF"/>
    <w:rsid w:val="00220FDB"/>
    <w:rsid w:val="00280797"/>
    <w:rsid w:val="00355AA6"/>
    <w:rsid w:val="004223C5"/>
    <w:rsid w:val="00463206"/>
    <w:rsid w:val="004C20FF"/>
    <w:rsid w:val="00511FC1"/>
    <w:rsid w:val="0058130A"/>
    <w:rsid w:val="0063356F"/>
    <w:rsid w:val="00645B60"/>
    <w:rsid w:val="007B0794"/>
    <w:rsid w:val="007B48FD"/>
    <w:rsid w:val="00810998"/>
    <w:rsid w:val="008B20EE"/>
    <w:rsid w:val="0099695B"/>
    <w:rsid w:val="009A48FF"/>
    <w:rsid w:val="009B5360"/>
    <w:rsid w:val="00B455F4"/>
    <w:rsid w:val="00B71EA5"/>
    <w:rsid w:val="00E01E18"/>
    <w:rsid w:val="00E267D9"/>
    <w:rsid w:val="00E90C93"/>
    <w:rsid w:val="00ED6831"/>
    <w:rsid w:val="00F71D49"/>
    <w:rsid w:val="00F75964"/>
    <w:rsid w:val="00FD1635"/>
    <w:rsid w:val="33B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BD399"/>
  <w15:docId w15:val="{8A427B53-520D-46CF-ADC4-C55242E8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1"/>
      <w:ind w:left="720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50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254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customStyle="1" w:styleId="Default">
    <w:name w:val="Default"/>
    <w:rsid w:val="00F75964"/>
    <w:pPr>
      <w:widowControl/>
      <w:adjustRightInd w:val="0"/>
    </w:pPr>
    <w:rPr>
      <w:rFonts w:ascii="Arial" w:hAnsi="Arial" w:cs="Arial"/>
      <w:color w:val="000000"/>
      <w:sz w:val="24"/>
      <w:szCs w:val="24"/>
      <w:lang w:val="en-NZ"/>
    </w:rPr>
  </w:style>
  <w:style w:type="paragraph" w:styleId="Title">
    <w:name w:val="Title"/>
    <w:basedOn w:val="Normal"/>
    <w:next w:val="Normal"/>
    <w:link w:val="TitleChar"/>
    <w:uiPriority w:val="1"/>
    <w:qFormat/>
    <w:rsid w:val="004C20FF"/>
    <w:pPr>
      <w:widowControl/>
      <w:adjustRightInd w:val="0"/>
      <w:spacing w:before="4" w:after="1"/>
    </w:pPr>
    <w:rPr>
      <w:rFonts w:ascii="Times New Roman" w:eastAsiaTheme="minorHAnsi" w:hAnsi="Times New Roman" w:cs="Times New Roman"/>
      <w:sz w:val="24"/>
      <w:szCs w:val="24"/>
      <w:lang w:val="en-NZ"/>
    </w:rPr>
  </w:style>
  <w:style w:type="character" w:customStyle="1" w:styleId="TitleChar">
    <w:name w:val="Title Char"/>
    <w:basedOn w:val="DefaultParagraphFont"/>
    <w:link w:val="Title"/>
    <w:uiPriority w:val="1"/>
    <w:rsid w:val="004C20FF"/>
    <w:rPr>
      <w:rFonts w:ascii="Times New Roman" w:hAnsi="Times New Roman" w:cs="Times New Roman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rsid w:val="00511FC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artment Administration Document" ma:contentTypeID="0x010100BD80C5A6E3BE6B41A2427F16147D47A400B2C67992B82B4DC0A6BAC07199297A210059F9CB0CA6E69A4A9C385612AEE4703B" ma:contentTypeVersion="31" ma:contentTypeDescription="Solar Department Administration Document Content Type - extends Solar Document; published by the Content Type Hub" ma:contentTypeScope="" ma:versionID="207e6bb611b595e594e961078a9bbcaa">
  <xsd:schema xmlns:xsd="http://www.w3.org/2001/XMLSchema" xmlns:xs="http://www.w3.org/2001/XMLSchema" xmlns:p="http://schemas.microsoft.com/office/2006/metadata/properties" xmlns:ns2="6f562838-09de-4b65-939a-432777c5c6ca" targetNamespace="http://schemas.microsoft.com/office/2006/metadata/properties" ma:root="true" ma:fieldsID="cc9ea87d813a1a70dee9800e88be33e6" ns2:_="">
    <xsd:import namespace="6f562838-09de-4b65-939a-432777c5c6ca"/>
    <xsd:element name="properties">
      <xsd:complexType>
        <xsd:sequence>
          <xsd:element name="documentManagement">
            <xsd:complexType>
              <xsd:all>
                <xsd:element ref="ns2:c2d7d53541144364bb9d71f286b51f7e" minOccurs="0"/>
                <xsd:element ref="ns2:TaxCatchAll" minOccurs="0"/>
                <xsd:element ref="ns2:TaxCatchAllLabel" minOccurs="0"/>
                <xsd:element ref="ns2:jb15094b84d04db39a8de0b202a5649b" minOccurs="0"/>
                <xsd:element ref="ns2:a01561942c7d47699e3a361a6a580934" minOccurs="0"/>
                <xsd:element ref="ns2:SolarAuthor" minOccurs="0"/>
                <xsd:element ref="ns2:ece120804c3e4f2e81afd96eec8909f4" minOccurs="0"/>
                <xsd:element ref="ns2:i7a4717f7d5d4c169373d4bfa77876ba" minOccurs="0"/>
                <xsd:element ref="ns2:b0b6db7483f14678a4ad7fdce99521be" minOccurs="0"/>
                <xsd:element ref="ns2:beaf417fcb4a4faab8ee781c2aab710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2838-09de-4b65-939a-432777c5c6ca" elementFormDefault="qualified">
    <xsd:import namespace="http://schemas.microsoft.com/office/2006/documentManagement/types"/>
    <xsd:import namespace="http://schemas.microsoft.com/office/infopath/2007/PartnerControls"/>
    <xsd:element name="c2d7d53541144364bb9d71f286b51f7e" ma:index="8" ma:taxonomy="true" ma:internalName="c2d7d53541144364bb9d71f286b51f7e" ma:taxonomyFieldName="SolarLocation" ma:displayName="Location" ma:fieldId="{c2d7d535-4114-4364-bb9d-71f286b51f7e}" ma:taxonomyMulti="true" ma:sspId="b9d2b188-b8f0-4527-ab9c-6ed07e2b5a47" ma:termSetId="91c000f1-3349-4c42-8265-e80d17e136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f80a75-3dd9-402f-abce-260a80bdca28}" ma:internalName="TaxCatchAll" ma:showField="CatchAllData" ma:web="99e939e3-1ccd-4aec-85f7-a115897ee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f80a75-3dd9-402f-abce-260a80bdca28}" ma:internalName="TaxCatchAllLabel" ma:readOnly="true" ma:showField="CatchAllDataLabel" ma:web="99e939e3-1ccd-4aec-85f7-a115897ee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15094b84d04db39a8de0b202a5649b" ma:index="12" nillable="true" ma:taxonomy="true" ma:internalName="jb15094b84d04db39a8de0b202a5649b" ma:taxonomyFieldName="SolarBusinessUnit" ma:displayName="Business Unit" ma:readOnly="false" ma:fieldId="{3b15094b-84d0-4db3-9a8d-e0b202a5649b}" ma:taxonomyMulti="true" ma:sspId="b9d2b188-b8f0-4527-ab9c-6ed07e2b5a47" ma:termSetId="9862a471-922d-4dbf-86ff-7f9443f4b6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1561942c7d47699e3a361a6a580934" ma:index="14" ma:taxonomy="true" ma:internalName="a01561942c7d47699e3a361a6a580934" ma:taxonomyFieldName="SolarDepartment" ma:displayName="Department" ma:fieldId="{a0156194-2c7d-4769-9e3a-361a6a580934}" ma:taxonomyMulti="true" ma:sspId="b9d2b188-b8f0-4527-ab9c-6ed07e2b5a47" ma:termSetId="a2a9cd89-8956-43cd-8902-c890ec31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6" nillable="true" ma:displayName="Content 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e120804c3e4f2e81afd96eec8909f4" ma:index="17" ma:taxonomy="true" ma:internalName="ece120804c3e4f2e81afd96eec8909f4" ma:taxonomyFieldName="SolarCategory" ma:displayName="Category" ma:readOnly="false" ma:fieldId="{ece12080-4c3e-4f2e-81af-d96eec8909f4}" ma:sspId="b9d2b188-b8f0-4527-ab9c-6ed07e2b5a47" ma:termSetId="af3054d5-0efb-4d05-9185-ffb492b046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a4717f7d5d4c169373d4bfa77876ba" ma:index="19" ma:taxonomy="true" ma:internalName="i7a4717f7d5d4c169373d4bfa77876ba" ma:taxonomyFieldName="SolarDocumentType" ma:displayName="Document Type" ma:fieldId="{27a4717f-7d5d-4c16-9373-d4bfa77876ba}" ma:sspId="b9d2b188-b8f0-4527-ab9c-6ed07e2b5a47" ma:termSetId="3becb80b-35bf-4675-a7f1-fd97918282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b6db7483f14678a4ad7fdce99521be" ma:index="21" nillable="true" ma:taxonomy="true" ma:internalName="b0b6db7483f14678a4ad7fdce99521be" ma:taxonomyFieldName="InformationValue" ma:displayName="Information Value" ma:default="" ma:fieldId="{b0b6db74-83f1-4678-a4ad-7fdce99521be}" ma:sspId="b9d2b188-b8f0-4527-ab9c-6ed07e2b5a47" ma:termSetId="34b0f4c5-defa-4470-bf4b-1423e5dab3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af417fcb4a4faab8ee781c2aab7105" ma:index="23" nillable="true" ma:taxonomy="true" ma:internalName="beaf417fcb4a4faab8ee781c2aab7105" ma:taxonomyFieldName="SolarRecordOutcome" ma:displayName="Record Outcome" ma:fieldId="{beaf417f-cb4a-4faa-b8ee-781c2aab7105}" ma:sspId="b9d2b188-b8f0-4527-ab9c-6ed07e2b5a47" ma:termSetId="1c7376b3-8ddf-4288-95f1-75a2960d12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d7d53541144364bb9d71f286b51f7e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Ilam</TermName>
          <TermId xmlns="http://schemas.microsoft.com/office/infopath/2007/PartnerControls">17015150-e7d5-4990-b358-e90ea571f1b0</TermId>
        </TermInfo>
      </Terms>
    </c2d7d53541144364bb9d71f286b51f7e>
    <b0b6db7483f14678a4ad7fdce99521be xmlns="6f562838-09de-4b65-939a-432777c5c6ca">
      <Terms xmlns="http://schemas.microsoft.com/office/infopath/2007/PartnerControls"/>
    </b0b6db7483f14678a4ad7fdce99521be>
    <beaf417fcb4a4faab8ee781c2aab7105 xmlns="6f562838-09de-4b65-939a-432777c5c6ca">
      <Terms xmlns="http://schemas.microsoft.com/office/infopath/2007/PartnerControls"/>
    </beaf417fcb4a4faab8ee781c2aab7105>
    <a01561942c7d47699e3a361a6a580934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People, Culture and Campus</TermName>
          <TermId xmlns="http://schemas.microsoft.com/office/infopath/2007/PartnerControls">f08dc47e-6966-4104-a0cd-17c5e88dee63</TermId>
        </TermInfo>
      </Terms>
    </a01561942c7d47699e3a361a6a580934>
    <i7a4717f7d5d4c169373d4bfa77876ba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Departmental Document [Information]</TermName>
          <TermId xmlns="http://schemas.microsoft.com/office/infopath/2007/PartnerControls">fac5df9f-00c6-476f-b378-e7e6fdb4a7a9</TermId>
        </TermInfo>
      </Terms>
    </i7a4717f7d5d4c169373d4bfa77876ba>
    <jb15094b84d04db39a8de0b202a5649b xmlns="6f562838-09de-4b65-939a-432777c5c6ca">
      <Terms xmlns="http://schemas.microsoft.com/office/infopath/2007/PartnerControls"/>
    </jb15094b84d04db39a8de0b202a5649b>
    <SolarAuthor xmlns="6f562838-09de-4b65-939a-432777c5c6ca">
      <UserInfo>
        <DisplayName/>
        <AccountId xsi:nil="true"/>
        <AccountType/>
      </UserInfo>
    </SolarAuthor>
    <TaxCatchAll xmlns="6f562838-09de-4b65-939a-432777c5c6ca">
      <Value>4</Value>
      <Value>3</Value>
      <Value>2</Value>
      <Value>1</Value>
    </TaxCatchAll>
    <ece120804c3e4f2e81afd96eec8909f4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Administration</TermName>
          <TermId xmlns="http://schemas.microsoft.com/office/infopath/2007/PartnerControls">5922f16f-5876-4a9c-b5de-d040ae3368bc</TermId>
        </TermInfo>
      </Terms>
    </ece120804c3e4f2e81afd96eec8909f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9d2b188-b8f0-4527-ab9c-6ed07e2b5a47" ContentTypeId="0x010100BD80C5A6E3BE6B41A2427F16147D47A400B2C67992B82B4DC0A6BAC07199297A21" PreviousValue="true"/>
</file>

<file path=customXml/itemProps1.xml><?xml version="1.0" encoding="utf-8"?>
<ds:datastoreItem xmlns:ds="http://schemas.openxmlformats.org/officeDocument/2006/customXml" ds:itemID="{8147F758-53FB-48E8-95F6-688A979C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62838-09de-4b65-939a-432777c5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A0359-3FEF-415A-99F6-08B3886CDB52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f562838-09de-4b65-939a-432777c5c6ca"/>
  </ds:schemaRefs>
</ds:datastoreItem>
</file>

<file path=customXml/itemProps3.xml><?xml version="1.0" encoding="utf-8"?>
<ds:datastoreItem xmlns:ds="http://schemas.openxmlformats.org/officeDocument/2006/customXml" ds:itemID="{7354A094-81DE-4AFF-AF8F-DB8C87667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9E55E-2F19-4E9E-A3E4-E604BB60FB0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Company>University of Canterbury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creator>Michayla Clemens</dc:creator>
  <cp:lastModifiedBy>Ben Manuatu</cp:lastModifiedBy>
  <cp:revision>3</cp:revision>
  <dcterms:created xsi:type="dcterms:W3CDTF">2023-01-17T21:53:00Z</dcterms:created>
  <dcterms:modified xsi:type="dcterms:W3CDTF">2023-09-11T22:47:00Z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0x010100BD80C5A6E3BE6B41A2427F16147D47A400B2C67992B82B4DC0A6BAC07199297A210059F9CB0CA6E69A4A9C385612AEE4703B</vt:lpwstr>
  </property>
  <property fmtid="{D5CDD505-2E9C-101B-9397-08002B2CF9AE}" pid="7" name="SolarRecordOutcome">
    <vt:lpwstr/>
  </property>
  <property fmtid="{D5CDD505-2E9C-101B-9397-08002B2CF9AE}" pid="8" name="InformationValue">
    <vt:lpwstr/>
  </property>
  <property fmtid="{D5CDD505-2E9C-101B-9397-08002B2CF9AE}" pid="9" name="SolarDocumentType">
    <vt:lpwstr>4;#Departmental Document [Information]|fac5df9f-00c6-476f-b378-e7e6fdb4a7a9</vt:lpwstr>
  </property>
  <property fmtid="{D5CDD505-2E9C-101B-9397-08002B2CF9AE}" pid="10" name="MediaServiceImageTags">
    <vt:lpwstr/>
  </property>
  <property fmtid="{D5CDD505-2E9C-101B-9397-08002B2CF9AE}" pid="11" name="SolarCategory">
    <vt:lpwstr>3;#Department Administration|5922f16f-5876-4a9c-b5de-d040ae3368bc</vt:lpwstr>
  </property>
  <property fmtid="{D5CDD505-2E9C-101B-9397-08002B2CF9AE}" pid="12" name="lcf76f155ced4ddcb4097134ff3c332f">
    <vt:lpwstr/>
  </property>
  <property fmtid="{D5CDD505-2E9C-101B-9397-08002B2CF9AE}" pid="13" name="SolarLocation">
    <vt:lpwstr>1;#Ilam|17015150-e7d5-4990-b358-e90ea571f1b0</vt:lpwstr>
  </property>
  <property fmtid="{D5CDD505-2E9C-101B-9397-08002B2CF9AE}" pid="14" name="SolarDepartment">
    <vt:lpwstr>2;#People, Culture and Campus|f08dc47e-6966-4104-a0cd-17c5e88dee63</vt:lpwstr>
  </property>
  <property fmtid="{D5CDD505-2E9C-101B-9397-08002B2CF9AE}" pid="15" name="SolarBusinessUnit">
    <vt:lpwstr/>
  </property>
</Properties>
</file>